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Myriad Pro" w:eastAsia="Times New Roman" w:hAnsi="Myriad Pro" w:cs="Arial"/>
          <w:b/>
          <w:bCs/>
          <w:caps/>
          <w:color w:val="333333"/>
          <w:sz w:val="21"/>
          <w:u w:val="single"/>
        </w:rPr>
      </w:pPr>
      <w:r w:rsidRPr="00AF1C46">
        <w:rPr>
          <w:rFonts w:ascii="Myriad Pro" w:eastAsia="Times New Roman" w:hAnsi="Myriad Pro" w:cs="Arial"/>
          <w:b/>
          <w:bCs/>
          <w:caps/>
          <w:color w:val="333333"/>
          <w:sz w:val="21"/>
          <w:u w:val="single"/>
        </w:rPr>
        <w:t>FRuit JUICES</w:t>
      </w:r>
    </w:p>
    <w:p w:rsidR="00AF1C46" w:rsidRDefault="00AF1C46" w:rsidP="00AF1C46">
      <w:pPr>
        <w:shd w:val="clear" w:color="auto" w:fill="F7F7F7"/>
        <w:spacing w:after="0" w:line="240" w:lineRule="auto"/>
        <w:rPr>
          <w:rFonts w:ascii="Myriad Pro" w:eastAsia="Times New Roman" w:hAnsi="Myriad Pro" w:cs="Arial"/>
          <w:b/>
          <w:bCs/>
          <w:caps/>
          <w:color w:val="333333"/>
          <w:sz w:val="21"/>
        </w:rPr>
      </w:pPr>
    </w:p>
    <w:p w:rsidR="00AF1C46" w:rsidRPr="005663AC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B85069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A. Abdul Rahim Oosman &amp; Co. (Magasin Bleu)</w:t>
      </w:r>
    </w:p>
    <w:p w:rsidR="00AF1C46" w:rsidRPr="005663AC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>Mr. Salim Habib F.C.C.A. - Chief Executive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Address: P.O. Box 68, 12, Louis Pasteur Street, Port-Louis, 11602</w:t>
      </w:r>
    </w:p>
    <w:p w:rsidR="00AF1C46" w:rsidRPr="005663AC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>Tel:</w:t>
      </w:r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>(230) 242 2236; (230) 217 2000</w:t>
      </w:r>
    </w:p>
    <w:p w:rsidR="00AF1C46" w:rsidRPr="005663AC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>(230) 242 9869; (230) 241 4468;</w:t>
      </w:r>
    </w:p>
    <w:p w:rsidR="00AF1C46" w:rsidRPr="00B85069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6" w:history="1">
        <w:r w:rsidRPr="005663AC">
          <w:rPr>
            <w:rFonts w:ascii="Helvetica" w:eastAsia="Times New Roman" w:hAnsi="Helvetica" w:cs="Arial"/>
            <w:color w:val="333333"/>
            <w:sz w:val="24"/>
            <w:szCs w:val="24"/>
          </w:rPr>
          <w:t>socmum@intnet.mu</w:t>
        </w:r>
      </w:hyperlink>
      <w:r w:rsidRPr="005663AC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AF1C46" w:rsidRPr="005663AC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B85069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Chue Wing &amp; Co. Ltd.</w:t>
      </w:r>
    </w:p>
    <w:p w:rsidR="00AF1C46" w:rsidRPr="005663AC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>Mr. Marc Ah Chuen - Managing Director</w:t>
      </w:r>
    </w:p>
    <w:p w:rsidR="00AF1C46" w:rsidRPr="005663AC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>Avenue Trianon, Trianon, 72257</w:t>
      </w:r>
    </w:p>
    <w:p w:rsidR="00AF1C46" w:rsidRPr="005663AC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>(230) 406 2100</w:t>
      </w:r>
    </w:p>
    <w:p w:rsidR="00AF1C46" w:rsidRPr="005663AC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 w:rsidRPr="00B85069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Fax: </w:t>
      </w:r>
      <w:r w:rsidRPr="005663AC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(230) 406 2109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r w:rsidRPr="00B85069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Email: </w:t>
      </w:r>
      <w:hyperlink r:id="rId7" w:history="1">
        <w:r w:rsidRPr="005663AC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corporate@abcfoods.mu</w:t>
        </w:r>
      </w:hyperlink>
    </w:p>
    <w:p w:rsid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r w:rsidRPr="00AF1C46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Website: </w:t>
      </w:r>
      <w:hyperlink r:id="rId8" w:tgtFrame="_blank" w:history="1">
        <w:r w:rsidRPr="005663AC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www.abcfoods.mu</w:t>
        </w:r>
      </w:hyperlink>
      <w:r w:rsidRPr="005663AC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 </w:t>
      </w:r>
    </w:p>
    <w:p w:rsidR="00AF1C46" w:rsidRPr="005663AC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B85069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IBL Ltd - BrandActiv (New Cold Storage Co. Ltd.)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Mr. Jean Michel Rouillard - General Manager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IBL Complex No. 2, Riche Terre, 21416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(230) 206 9500; (230) 206 9518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(230) 248 0377; (230) 206 9516</w:t>
      </w:r>
    </w:p>
    <w:p w:rsid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hyperlink r:id="rId9" w:history="1">
        <w:r w:rsidRPr="00EB570A">
          <w:rPr>
            <w:rFonts w:ascii="Helvetica" w:eastAsia="Times New Roman" w:hAnsi="Helvetica" w:cs="Arial"/>
            <w:color w:val="333333"/>
            <w:sz w:val="24"/>
            <w:szCs w:val="24"/>
          </w:rPr>
          <w:t>info@brandactiv.mu</w:t>
        </w:r>
      </w:hyperlink>
    </w:p>
    <w:p w:rsidR="00AF1C46" w:rsidRDefault="00AF1C46" w:rsidP="00AF1C46">
      <w:pPr>
        <w:shd w:val="clear" w:color="auto" w:fill="F7F7F7"/>
        <w:spacing w:after="0" w:line="240" w:lineRule="auto"/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0" w:tgtFrame="_blank" w:history="1">
        <w:r w:rsidRPr="00EB570A">
          <w:rPr>
            <w:rFonts w:ascii="Helvetica" w:eastAsia="Times New Roman" w:hAnsi="Helvetica" w:cs="Arial"/>
            <w:color w:val="333333"/>
            <w:sz w:val="24"/>
            <w:szCs w:val="24"/>
          </w:rPr>
          <w:t>www.iblbrandactiv.com</w:t>
        </w:r>
      </w:hyperlink>
    </w:p>
    <w:p w:rsidR="00AF1C46" w:rsidRDefault="00AF1C46" w:rsidP="00AF1C46">
      <w:pPr>
        <w:shd w:val="clear" w:color="auto" w:fill="F7F7F7"/>
        <w:spacing w:after="0" w:line="240" w:lineRule="auto"/>
        <w:rPr>
          <w:rFonts w:ascii="Myriad Pro" w:eastAsia="Times New Roman" w:hAnsi="Myriad Pro" w:cs="Arial"/>
          <w:b/>
          <w:bCs/>
          <w:caps/>
          <w:color w:val="333333"/>
          <w:sz w:val="21"/>
          <w:lang w:val="fr-FR"/>
        </w:rPr>
      </w:pP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B85069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Innodis Ltd.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Mr. Jean-Pierre Lim Kong - Chief Executive Officer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Address</w:t>
      </w:r>
      <w:r w:rsidRPr="00AF1C4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: G.P.O. Box 841, Innodis Bldg., Caudan, Port Louis, 11307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Tel</w:t>
      </w:r>
      <w:r w:rsidRPr="00AF1C4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: (230) 206 0800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Fax</w:t>
      </w:r>
      <w:r w:rsidRPr="00AF1C4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: (230) 466 5253</w:t>
      </w:r>
    </w:p>
    <w:p w:rsid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11" w:history="1">
        <w:r w:rsidRPr="00AF1C46">
          <w:rPr>
            <w:rFonts w:ascii="Helvetica" w:eastAsia="Times New Roman" w:hAnsi="Helvetica" w:cs="Arial"/>
            <w:color w:val="333333"/>
            <w:sz w:val="24"/>
            <w:szCs w:val="24"/>
          </w:rPr>
          <w:t>info@innodisgroup.com</w:t>
        </w:r>
      </w:hyperlink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2" w:tgtFrame="_blank" w:history="1">
        <w:r w:rsidRPr="00AF1C46">
          <w:rPr>
            <w:rFonts w:ascii="Helvetica" w:eastAsia="Times New Roman" w:hAnsi="Helvetica" w:cs="Arial"/>
            <w:color w:val="333333"/>
            <w:sz w:val="24"/>
            <w:szCs w:val="24"/>
          </w:rPr>
          <w:t>www.innodisgroup.com</w:t>
        </w:r>
      </w:hyperlink>
      <w:r w:rsidRPr="00AF1C46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AF1C46" w:rsidRDefault="00AF1C46" w:rsidP="00AF1C46">
      <w:pPr>
        <w:shd w:val="clear" w:color="auto" w:fill="F7F7F7"/>
        <w:spacing w:after="0" w:line="240" w:lineRule="auto"/>
        <w:rPr>
          <w:rFonts w:ascii="Myriad Pro" w:eastAsia="Times New Roman" w:hAnsi="Myriad Pro" w:cs="Arial"/>
          <w:b/>
          <w:bCs/>
          <w:caps/>
          <w:color w:val="333333"/>
          <w:sz w:val="21"/>
        </w:rPr>
      </w:pP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B85069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Panagora Marketing Co. Ltd.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Mr. Cedric Lagesse - Managing Director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Pont Fer, Phoenix, 73544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7F3898">
        <w:rPr>
          <w:rFonts w:ascii="Helvetica" w:eastAsia="Times New Roman" w:hAnsi="Helvetica" w:cs="Arial"/>
          <w:color w:val="333333"/>
          <w:sz w:val="24"/>
          <w:szCs w:val="24"/>
        </w:rPr>
        <w:t>Tel:</w:t>
      </w: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(230) 601 8300</w:t>
      </w:r>
    </w:p>
    <w:p w:rsid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13" w:history="1">
        <w:r w:rsidRPr="00AF1C46">
          <w:rPr>
            <w:rFonts w:ascii="Helvetica" w:eastAsia="Times New Roman" w:hAnsi="Helvetica" w:cs="Arial"/>
            <w:color w:val="333333"/>
            <w:sz w:val="24"/>
            <w:szCs w:val="24"/>
          </w:rPr>
          <w:t>panagora@eclosia.com</w:t>
        </w:r>
      </w:hyperlink>
    </w:p>
    <w:p w:rsidR="00AF1C46" w:rsidRPr="007F3898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4" w:tgtFrame="_blank" w:history="1">
        <w:r w:rsidRPr="00EB570A">
          <w:rPr>
            <w:rFonts w:ascii="Helvetica" w:eastAsia="Times New Roman" w:hAnsi="Helvetica" w:cs="Arial"/>
            <w:color w:val="333333"/>
            <w:sz w:val="24"/>
            <w:szCs w:val="24"/>
          </w:rPr>
          <w:t>www.panagora.mu</w:t>
        </w:r>
      </w:hyperlink>
      <w:r w:rsidRPr="00EB570A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B85069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Scott &amp; Co. Ltd.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Mr. Matthew Taylor - Chief Executive Officer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Address: Industrial Park 1, Riche Terre, Terre Rouge, 21416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Tel: (230) 206 9400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Fax: (230) 248 9401</w:t>
      </w:r>
    </w:p>
    <w:p w:rsid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15" w:history="1">
        <w:r w:rsidRPr="00AF1C46">
          <w:rPr>
            <w:rFonts w:ascii="Helvetica" w:eastAsia="Times New Roman" w:hAnsi="Helvetica" w:cs="Arial"/>
            <w:color w:val="333333"/>
            <w:sz w:val="24"/>
            <w:szCs w:val="24"/>
          </w:rPr>
          <w:t>scott.admin@scott .mu</w:t>
        </w:r>
      </w:hyperlink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6" w:tgtFrame="_blank" w:history="1">
        <w:r w:rsidRPr="00AF1C46">
          <w:rPr>
            <w:rFonts w:ascii="Helvetica" w:eastAsia="Times New Roman" w:hAnsi="Helvetica" w:cs="Arial"/>
            <w:color w:val="333333"/>
            <w:sz w:val="24"/>
            <w:szCs w:val="24"/>
          </w:rPr>
          <w:t>www.scott.mu</w:t>
        </w:r>
      </w:hyperlink>
    </w:p>
    <w:p w:rsidR="00AF1C46" w:rsidRDefault="00AF1C46" w:rsidP="00AF1C46">
      <w:pPr>
        <w:shd w:val="clear" w:color="auto" w:fill="F7F7F7"/>
        <w:spacing w:after="0" w:line="240" w:lineRule="auto"/>
        <w:rPr>
          <w:rFonts w:ascii="Myriad Pro" w:eastAsia="Times New Roman" w:hAnsi="Myriad Pro" w:cs="Arial"/>
          <w:b/>
          <w:bCs/>
          <w:caps/>
          <w:color w:val="333333"/>
          <w:sz w:val="21"/>
        </w:rPr>
      </w:pP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Myriad Pro" w:eastAsia="Times New Roman" w:hAnsi="Myriad Pro" w:cs="Arial"/>
          <w:b/>
          <w:bCs/>
          <w:caps/>
          <w:color w:val="333333"/>
          <w:sz w:val="21"/>
        </w:rPr>
      </w:pP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B85069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lastRenderedPageBreak/>
        <w:t>Shoprite (Mauritius) Ltd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Mr. Johann Koegelenberg - General Manager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Trianon Shopping Park, St. Jean Roundabout, Quatre Bornes, 72257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(230) 464 3000</w:t>
      </w:r>
    </w:p>
    <w:p w:rsidR="00AF1C46" w:rsidRPr="00EB570A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(230) 464 0300</w:t>
      </w:r>
    </w:p>
    <w:p w:rsid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17" w:history="1">
        <w:r w:rsidRPr="00EB570A">
          <w:rPr>
            <w:rFonts w:ascii="Helvetica" w:eastAsia="Times New Roman" w:hAnsi="Helvetica" w:cs="Arial"/>
            <w:color w:val="333333"/>
            <w:sz w:val="24"/>
            <w:szCs w:val="24"/>
          </w:rPr>
          <w:t>jkoegelenberg@shoprite.co.za</w:t>
        </w:r>
      </w:hyperlink>
    </w:p>
    <w:p w:rsid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8" w:tgtFrame="_blank" w:history="1">
        <w:r w:rsidRPr="00EB570A">
          <w:rPr>
            <w:rFonts w:ascii="Helvetica" w:eastAsia="Times New Roman" w:hAnsi="Helvetica" w:cs="Arial"/>
            <w:color w:val="333333"/>
            <w:sz w:val="24"/>
            <w:szCs w:val="24"/>
          </w:rPr>
          <w:t>www.shoprite.co.za</w:t>
        </w:r>
      </w:hyperlink>
      <w:r w:rsidRPr="00EB570A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AF1C46" w:rsidRDefault="00AF1C46" w:rsidP="00AF1C46">
      <w:pPr>
        <w:shd w:val="clear" w:color="auto" w:fill="F7F7F7"/>
        <w:spacing w:after="0" w:line="240" w:lineRule="auto"/>
        <w:rPr>
          <w:rFonts w:ascii="Myriad Pro" w:eastAsia="Times New Roman" w:hAnsi="Myriad Pro" w:cs="Arial"/>
          <w:b/>
          <w:bCs/>
          <w:caps/>
          <w:color w:val="333333"/>
          <w:sz w:val="21"/>
        </w:rPr>
      </w:pP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AF1C46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Li Wan Po &amp; Co. Ltd.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Mr. Henry Li Wan Po - CEO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Address: </w:t>
      </w:r>
      <w:r w:rsidRPr="00AF1C46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19/21, Queen Street, Port-Louis, 11328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Tel: </w:t>
      </w:r>
      <w:r w:rsidRPr="00AF1C46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(230) 242 0370; (230) 242 4010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Fax: </w:t>
      </w:r>
      <w:r w:rsidRPr="00AF1C46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(230) 242 8509</w:t>
      </w:r>
    </w:p>
    <w:p w:rsidR="00AF1C46" w:rsidRPr="00AF1C46" w:rsidRDefault="00AF1C46" w:rsidP="00AF1C46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19" w:history="1">
        <w:r w:rsidRPr="00AF1C46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henrylwp@liwanpo-co.com</w:t>
        </w:r>
      </w:hyperlink>
      <w:r w:rsidRPr="00AF1C46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 </w:t>
      </w:r>
    </w:p>
    <w:p w:rsidR="00AF1C46" w:rsidRDefault="00AF1C46" w:rsidP="00AF1C46">
      <w:pPr>
        <w:shd w:val="clear" w:color="auto" w:fill="F7F7F7"/>
        <w:spacing w:after="2" w:line="240" w:lineRule="auto"/>
        <w:rPr>
          <w:rFonts w:ascii="MyriadProRegular" w:eastAsia="Times New Roman" w:hAnsi="MyriadProRegular" w:cs="Arial"/>
          <w:color w:val="666666"/>
          <w:sz w:val="24"/>
          <w:szCs w:val="24"/>
          <w:lang w:val="fr-FR"/>
        </w:rPr>
      </w:pPr>
    </w:p>
    <w:p w:rsidR="008423AD" w:rsidRDefault="008423AD" w:rsidP="00AF1C46">
      <w:pPr>
        <w:shd w:val="clear" w:color="auto" w:fill="F7F7F7"/>
        <w:spacing w:after="2" w:line="240" w:lineRule="auto"/>
        <w:rPr>
          <w:rFonts w:ascii="MyriadProRegular" w:eastAsia="Times New Roman" w:hAnsi="MyriadProRegular" w:cs="Arial"/>
          <w:color w:val="666666"/>
          <w:sz w:val="24"/>
          <w:szCs w:val="24"/>
          <w:lang w:val="fr-FR"/>
        </w:rPr>
      </w:pPr>
    </w:p>
    <w:sectPr w:rsidR="008423AD" w:rsidSect="00CC3B1F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9F" w:rsidRDefault="00C9749F" w:rsidP="00AF1C46">
      <w:pPr>
        <w:spacing w:after="0" w:line="240" w:lineRule="auto"/>
      </w:pPr>
      <w:r>
        <w:separator/>
      </w:r>
    </w:p>
  </w:endnote>
  <w:endnote w:type="continuationSeparator" w:id="1">
    <w:p w:rsidR="00C9749F" w:rsidRDefault="00C9749F" w:rsidP="00AF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46" w:rsidRDefault="00AF1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9F" w:rsidRDefault="00C9749F" w:rsidP="00AF1C46">
      <w:pPr>
        <w:spacing w:after="0" w:line="240" w:lineRule="auto"/>
      </w:pPr>
      <w:r>
        <w:separator/>
      </w:r>
    </w:p>
  </w:footnote>
  <w:footnote w:type="continuationSeparator" w:id="1">
    <w:p w:rsidR="00C9749F" w:rsidRDefault="00C9749F" w:rsidP="00AF1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C46"/>
    <w:rsid w:val="00405D24"/>
    <w:rsid w:val="005B58C2"/>
    <w:rsid w:val="008423AD"/>
    <w:rsid w:val="009615F5"/>
    <w:rsid w:val="00AF1C46"/>
    <w:rsid w:val="00C9749F"/>
    <w:rsid w:val="00CC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C46"/>
    <w:rPr>
      <w:b/>
      <w:bCs/>
    </w:rPr>
  </w:style>
  <w:style w:type="paragraph" w:customStyle="1" w:styleId="linwidth1">
    <w:name w:val="linwidth1"/>
    <w:basedOn w:val="Normal"/>
    <w:rsid w:val="00AF1C46"/>
    <w:pPr>
      <w:spacing w:before="75" w:after="75" w:line="240" w:lineRule="auto"/>
    </w:pPr>
    <w:rPr>
      <w:rFonts w:ascii="MyriadProRegular" w:eastAsia="Times New Roman" w:hAnsi="MyriadProRegular" w:cs="Times New Roman"/>
      <w:color w:val="666666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C46"/>
  </w:style>
  <w:style w:type="paragraph" w:styleId="Footer">
    <w:name w:val="footer"/>
    <w:basedOn w:val="Normal"/>
    <w:link w:val="FooterChar"/>
    <w:uiPriority w:val="99"/>
    <w:semiHidden/>
    <w:unhideWhenUsed/>
    <w:rsid w:val="00AF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536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82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22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4698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3984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1967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2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2014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344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8673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965930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6088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6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2268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143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26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019556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17177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797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2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35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550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357540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7902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8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933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28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9660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119611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1901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01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4697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9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415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732393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164503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900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9936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11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foods.mu/" TargetMode="External"/><Relationship Id="rId13" Type="http://schemas.openxmlformats.org/officeDocument/2006/relationships/hyperlink" Target="mailto:panagora@eclosia.com" TargetMode="External"/><Relationship Id="rId18" Type="http://schemas.openxmlformats.org/officeDocument/2006/relationships/hyperlink" Target="http://www.shoprite.co.z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orporate@abcfoods.mu" TargetMode="External"/><Relationship Id="rId12" Type="http://schemas.openxmlformats.org/officeDocument/2006/relationships/hyperlink" Target="http://www.innodisgroup.com/" TargetMode="External"/><Relationship Id="rId17" Type="http://schemas.openxmlformats.org/officeDocument/2006/relationships/hyperlink" Target="mailto:jkoegelenberg@shoprite.co.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ott.mu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socmum@intnet.mu" TargetMode="External"/><Relationship Id="rId11" Type="http://schemas.openxmlformats.org/officeDocument/2006/relationships/hyperlink" Target="mailto:info@innodisgroup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cott.admin@scott" TargetMode="External"/><Relationship Id="rId10" Type="http://schemas.openxmlformats.org/officeDocument/2006/relationships/hyperlink" Target="http://www.iblbrandactiv.com/" TargetMode="External"/><Relationship Id="rId19" Type="http://schemas.openxmlformats.org/officeDocument/2006/relationships/hyperlink" Target="mailto:henrylwp@liwanpo-c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randactiv.mu" TargetMode="External"/><Relationship Id="rId14" Type="http://schemas.openxmlformats.org/officeDocument/2006/relationships/hyperlink" Target="http://www.panagora.m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FCurumtally</dc:creator>
  <cp:lastModifiedBy>FCurumtally</cp:lastModifiedBy>
  <cp:revision>9</cp:revision>
  <dcterms:created xsi:type="dcterms:W3CDTF">2017-05-25T06:46:00Z</dcterms:created>
  <dcterms:modified xsi:type="dcterms:W3CDTF">2017-05-25T07:02:00Z</dcterms:modified>
</cp:coreProperties>
</file>