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941" w:rsidRDefault="008228D0" w:rsidP="00DA49BD">
      <w:pPr>
        <w:jc w:val="center"/>
        <w:rPr>
          <w:b/>
          <w:sz w:val="28"/>
          <w:u w:val="single"/>
          <w:lang w:val="en-US"/>
        </w:rPr>
      </w:pPr>
      <w:r>
        <w:rPr>
          <w:b/>
          <w:sz w:val="28"/>
          <w:u w:val="single"/>
          <w:lang w:val="en-US"/>
        </w:rPr>
        <w:t xml:space="preserve">Market Intelligence Report </w:t>
      </w:r>
      <w:r w:rsidR="00DA49BD">
        <w:rPr>
          <w:b/>
          <w:sz w:val="28"/>
          <w:u w:val="single"/>
          <w:lang w:val="en-US"/>
        </w:rPr>
        <w:t>January</w:t>
      </w:r>
      <w:r>
        <w:rPr>
          <w:b/>
          <w:sz w:val="28"/>
          <w:u w:val="single"/>
          <w:lang w:val="en-US"/>
        </w:rPr>
        <w:t xml:space="preserve"> to </w:t>
      </w:r>
      <w:r w:rsidR="00DA49BD">
        <w:rPr>
          <w:b/>
          <w:sz w:val="28"/>
          <w:u w:val="single"/>
          <w:lang w:val="en-US"/>
        </w:rPr>
        <w:t>July</w:t>
      </w:r>
      <w:r>
        <w:rPr>
          <w:b/>
          <w:sz w:val="28"/>
          <w:u w:val="single"/>
          <w:lang w:val="en-US"/>
        </w:rPr>
        <w:t xml:space="preserve"> 20</w:t>
      </w:r>
      <w:r w:rsidR="004972AE" w:rsidRPr="004972AE">
        <w:rPr>
          <w:b/>
          <w:sz w:val="28"/>
          <w:u w:val="single"/>
          <w:lang w:val="en-US"/>
        </w:rPr>
        <w:t>19</w:t>
      </w:r>
      <w:r w:rsidR="00F364CD">
        <w:rPr>
          <w:b/>
          <w:sz w:val="28"/>
          <w:u w:val="single"/>
          <w:lang w:val="en-US"/>
        </w:rPr>
        <w:t>, Frankfurt</w:t>
      </w:r>
    </w:p>
    <w:p w:rsidR="004972AE" w:rsidRDefault="004972AE" w:rsidP="004972AE">
      <w:pPr>
        <w:rPr>
          <w:sz w:val="24"/>
          <w:lang w:val="en-US"/>
        </w:rPr>
      </w:pPr>
    </w:p>
    <w:p w:rsidR="004972AE" w:rsidRDefault="00DA49BD" w:rsidP="00C219FF">
      <w:pPr>
        <w:spacing w:line="360" w:lineRule="auto"/>
        <w:jc w:val="both"/>
        <w:rPr>
          <w:rFonts w:ascii="Arial" w:hAnsi="Arial" w:cs="Arial"/>
          <w:sz w:val="24"/>
          <w:szCs w:val="24"/>
          <w:lang w:val="en-US"/>
        </w:rPr>
      </w:pPr>
      <w:r>
        <w:rPr>
          <w:rFonts w:ascii="Arial" w:hAnsi="Arial" w:cs="Arial"/>
          <w:sz w:val="24"/>
          <w:szCs w:val="24"/>
          <w:lang w:val="en-US"/>
        </w:rPr>
        <w:t xml:space="preserve">As stated in earlier reports Germany is a very important trading partner for Pakistan. For Pakistani exports it is the fifth largest market </w:t>
      </w:r>
      <w:r w:rsidR="00C219FF">
        <w:rPr>
          <w:rFonts w:ascii="Arial" w:hAnsi="Arial" w:cs="Arial"/>
          <w:sz w:val="24"/>
          <w:szCs w:val="24"/>
          <w:lang w:val="en-US"/>
        </w:rPr>
        <w:t>by value. However it must be kept in mind that many of the German Brands are sourcing from Pakistan for their global market, which makes Germany all the more important.</w:t>
      </w:r>
    </w:p>
    <w:p w:rsidR="00C219FF" w:rsidRDefault="00C219FF" w:rsidP="00C219FF">
      <w:pPr>
        <w:spacing w:line="360" w:lineRule="auto"/>
        <w:jc w:val="both"/>
        <w:rPr>
          <w:rFonts w:ascii="Arial" w:hAnsi="Arial" w:cs="Arial"/>
          <w:sz w:val="24"/>
          <w:szCs w:val="24"/>
          <w:lang w:val="en-US"/>
        </w:rPr>
      </w:pPr>
      <w:r>
        <w:rPr>
          <w:rFonts w:ascii="Arial" w:hAnsi="Arial" w:cs="Arial"/>
          <w:sz w:val="24"/>
          <w:szCs w:val="24"/>
          <w:lang w:val="en-US"/>
        </w:rPr>
        <w:t xml:space="preserve">In 2018, German growth slowed down to 1.5% compared to over 2% in 2017. This has hampered the imports in non-essential segments, where the demand is elastic. </w:t>
      </w:r>
      <w:proofErr w:type="spellStart"/>
      <w:r>
        <w:rPr>
          <w:rFonts w:ascii="Arial" w:hAnsi="Arial" w:cs="Arial"/>
          <w:sz w:val="24"/>
          <w:szCs w:val="24"/>
          <w:lang w:val="en-US"/>
        </w:rPr>
        <w:t>Txtile</w:t>
      </w:r>
      <w:proofErr w:type="spellEnd"/>
      <w:r>
        <w:rPr>
          <w:rFonts w:ascii="Arial" w:hAnsi="Arial" w:cs="Arial"/>
          <w:sz w:val="24"/>
          <w:szCs w:val="24"/>
          <w:lang w:val="en-US"/>
        </w:rPr>
        <w:t xml:space="preserve"> sector is one which has been hit by the slowdown and major textile exporting countries had to take a blow. </w:t>
      </w:r>
    </w:p>
    <w:p w:rsidR="00C219FF" w:rsidRPr="004972AE" w:rsidRDefault="00C219FF" w:rsidP="001F07BE">
      <w:pPr>
        <w:spacing w:line="360" w:lineRule="auto"/>
        <w:jc w:val="both"/>
        <w:rPr>
          <w:rFonts w:ascii="Arial" w:hAnsi="Arial" w:cs="Arial"/>
          <w:sz w:val="24"/>
          <w:szCs w:val="24"/>
          <w:lang w:val="en-US"/>
        </w:rPr>
      </w:pPr>
      <w:r>
        <w:rPr>
          <w:rFonts w:ascii="Arial" w:hAnsi="Arial" w:cs="Arial"/>
          <w:sz w:val="24"/>
          <w:szCs w:val="24"/>
          <w:lang w:val="en-US"/>
        </w:rPr>
        <w:t xml:space="preserve">Alongside </w:t>
      </w:r>
      <w:r w:rsidR="001F07BE">
        <w:rPr>
          <w:rFonts w:ascii="Arial" w:hAnsi="Arial" w:cs="Arial"/>
          <w:sz w:val="24"/>
          <w:szCs w:val="24"/>
          <w:lang w:val="en-US"/>
        </w:rPr>
        <w:t>slowdown</w:t>
      </w:r>
      <w:r>
        <w:rPr>
          <w:rFonts w:ascii="Arial" w:hAnsi="Arial" w:cs="Arial"/>
          <w:sz w:val="24"/>
          <w:szCs w:val="24"/>
          <w:lang w:val="en-US"/>
        </w:rPr>
        <w:t xml:space="preserve"> </w:t>
      </w:r>
      <w:r w:rsidR="001F07BE">
        <w:rPr>
          <w:rFonts w:ascii="Arial" w:hAnsi="Arial" w:cs="Arial"/>
          <w:sz w:val="24"/>
          <w:szCs w:val="24"/>
          <w:lang w:val="en-US"/>
        </w:rPr>
        <w:t>in</w:t>
      </w:r>
      <w:r>
        <w:rPr>
          <w:rFonts w:ascii="Arial" w:hAnsi="Arial" w:cs="Arial"/>
          <w:sz w:val="24"/>
          <w:szCs w:val="24"/>
          <w:lang w:val="en-US"/>
        </w:rPr>
        <w:t xml:space="preserve"> German economy, a weak Euro</w:t>
      </w:r>
      <w:r w:rsidR="001F07BE">
        <w:rPr>
          <w:rFonts w:ascii="Arial" w:hAnsi="Arial" w:cs="Arial"/>
          <w:sz w:val="24"/>
          <w:szCs w:val="24"/>
          <w:lang w:val="en-US"/>
        </w:rPr>
        <w:t xml:space="preserve"> also hurt Pakistani exports in Dollar terms. As most of the imports from Pakistan are in Euro, so despite increase in Euro value, same is not reflected in Dollar terms.</w:t>
      </w:r>
    </w:p>
    <w:p w:rsidR="004972AE" w:rsidRDefault="001F07BE" w:rsidP="001F07BE">
      <w:pPr>
        <w:spacing w:line="360" w:lineRule="auto"/>
        <w:jc w:val="both"/>
        <w:rPr>
          <w:rFonts w:ascii="Arial" w:hAnsi="Arial" w:cs="Arial"/>
          <w:sz w:val="24"/>
          <w:szCs w:val="24"/>
          <w:lang w:val="en-US"/>
        </w:rPr>
      </w:pPr>
      <w:r>
        <w:rPr>
          <w:rFonts w:ascii="Arial" w:hAnsi="Arial" w:cs="Arial"/>
          <w:sz w:val="24"/>
          <w:szCs w:val="24"/>
          <w:lang w:val="en-US"/>
        </w:rPr>
        <w:t>A drop in German imports and exports as percent of total economy was witnessed in 2018 compared to previous year</w:t>
      </w:r>
      <w:r w:rsidR="004972AE" w:rsidRPr="004972AE">
        <w:rPr>
          <w:rFonts w:ascii="Arial" w:hAnsi="Arial" w:cs="Arial"/>
          <w:sz w:val="24"/>
          <w:szCs w:val="24"/>
          <w:lang w:val="en-US"/>
        </w:rPr>
        <w:t>. Its exports are 39% of its GDP while its imports are about 33% of its GDP.</w:t>
      </w:r>
    </w:p>
    <w:p w:rsidR="003024BB" w:rsidRDefault="003024BB" w:rsidP="003024BB">
      <w:pPr>
        <w:spacing w:line="360" w:lineRule="auto"/>
        <w:ind w:left="284"/>
        <w:jc w:val="center"/>
        <w:rPr>
          <w:rFonts w:ascii="Arial" w:hAnsi="Arial" w:cs="Arial"/>
          <w:sz w:val="24"/>
        </w:rPr>
      </w:pPr>
      <w:r>
        <w:rPr>
          <w:rFonts w:ascii="Arial" w:hAnsi="Arial" w:cs="Arial"/>
          <w:sz w:val="24"/>
        </w:rPr>
        <w:t>PAKISAN’S EXPORTS TO GERMANY</w:t>
      </w:r>
      <w:r w:rsidR="007A5B57">
        <w:rPr>
          <w:rFonts w:ascii="Arial" w:hAnsi="Arial" w:cs="Arial"/>
          <w:sz w:val="24"/>
        </w:rPr>
        <w:t xml:space="preserve"> (Jan-June)</w:t>
      </w:r>
    </w:p>
    <w:p w:rsidR="00645706" w:rsidRDefault="00645706" w:rsidP="00645706">
      <w:pPr>
        <w:spacing w:line="360" w:lineRule="auto"/>
        <w:ind w:left="284"/>
        <w:jc w:val="right"/>
        <w:rPr>
          <w:rFonts w:ascii="Arial" w:hAnsi="Arial" w:cs="Arial"/>
          <w:sz w:val="24"/>
        </w:rPr>
      </w:pPr>
      <w:r>
        <w:rPr>
          <w:rFonts w:ascii="Arial" w:hAnsi="Arial" w:cs="Arial"/>
          <w:sz w:val="24"/>
        </w:rPr>
        <w:t>Table 1</w:t>
      </w:r>
    </w:p>
    <w:tbl>
      <w:tblPr>
        <w:tblW w:w="885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870"/>
        <w:gridCol w:w="2046"/>
        <w:gridCol w:w="2160"/>
        <w:gridCol w:w="2024"/>
      </w:tblGrid>
      <w:tr w:rsidR="007A5B57" w:rsidRPr="00D86E5C" w:rsidTr="007A5B57">
        <w:trPr>
          <w:trHeight w:val="765"/>
        </w:trPr>
        <w:tc>
          <w:tcPr>
            <w:tcW w:w="750" w:type="dxa"/>
          </w:tcPr>
          <w:p w:rsidR="007A5B57" w:rsidRDefault="007A5B57" w:rsidP="007A5B57">
            <w:pPr>
              <w:spacing w:after="0" w:line="240" w:lineRule="auto"/>
              <w:jc w:val="center"/>
              <w:rPr>
                <w:rFonts w:ascii="Arial" w:eastAsia="Times New Roman" w:hAnsi="Arial" w:cs="Arial"/>
                <w:sz w:val="24"/>
                <w:szCs w:val="24"/>
                <w:lang w:val="en-US"/>
              </w:rPr>
            </w:pPr>
          </w:p>
          <w:p w:rsidR="007A5B57" w:rsidRPr="00D86E5C" w:rsidRDefault="007A5B57" w:rsidP="007A5B57">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Year</w:t>
            </w:r>
          </w:p>
        </w:tc>
        <w:tc>
          <w:tcPr>
            <w:tcW w:w="1870" w:type="dxa"/>
            <w:shd w:val="clear" w:color="auto" w:fill="auto"/>
            <w:vAlign w:val="center"/>
            <w:hideMark/>
          </w:tcPr>
          <w:p w:rsidR="007A5B57" w:rsidRPr="00D86E5C" w:rsidRDefault="007A5B57" w:rsidP="007A5B57">
            <w:pPr>
              <w:spacing w:after="0" w:line="240" w:lineRule="auto"/>
              <w:jc w:val="center"/>
              <w:rPr>
                <w:rFonts w:ascii="Arial" w:eastAsia="Times New Roman" w:hAnsi="Arial" w:cs="Arial"/>
                <w:sz w:val="24"/>
                <w:szCs w:val="24"/>
                <w:lang w:val="en-US"/>
              </w:rPr>
            </w:pPr>
            <w:r w:rsidRPr="00D86E5C">
              <w:rPr>
                <w:rFonts w:ascii="Arial" w:eastAsia="Times New Roman" w:hAnsi="Arial" w:cs="Arial"/>
                <w:sz w:val="24"/>
                <w:szCs w:val="24"/>
                <w:lang w:val="en-US"/>
              </w:rPr>
              <w:t>Net mass</w:t>
            </w:r>
          </w:p>
        </w:tc>
        <w:tc>
          <w:tcPr>
            <w:tcW w:w="2046" w:type="dxa"/>
            <w:vAlign w:val="center"/>
          </w:tcPr>
          <w:p w:rsidR="007A5B57" w:rsidRPr="00D86E5C" w:rsidRDefault="007A5B57" w:rsidP="007A5B57">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Change over previous year</w:t>
            </w:r>
          </w:p>
        </w:tc>
        <w:tc>
          <w:tcPr>
            <w:tcW w:w="2160" w:type="dxa"/>
            <w:shd w:val="clear" w:color="auto" w:fill="auto"/>
            <w:vAlign w:val="center"/>
            <w:hideMark/>
          </w:tcPr>
          <w:p w:rsidR="007A5B57" w:rsidRPr="00D86E5C" w:rsidRDefault="007A5B57" w:rsidP="007A5B57">
            <w:pPr>
              <w:spacing w:after="0" w:line="240" w:lineRule="auto"/>
              <w:jc w:val="center"/>
              <w:rPr>
                <w:rFonts w:ascii="Arial" w:eastAsia="Times New Roman" w:hAnsi="Arial" w:cs="Arial"/>
                <w:sz w:val="24"/>
                <w:szCs w:val="24"/>
                <w:lang w:val="en-US"/>
              </w:rPr>
            </w:pPr>
            <w:r w:rsidRPr="00D86E5C">
              <w:rPr>
                <w:rFonts w:ascii="Arial" w:eastAsia="Times New Roman" w:hAnsi="Arial" w:cs="Arial"/>
                <w:sz w:val="24"/>
                <w:szCs w:val="24"/>
                <w:lang w:val="en-US"/>
              </w:rPr>
              <w:t>Value</w:t>
            </w:r>
          </w:p>
        </w:tc>
        <w:tc>
          <w:tcPr>
            <w:tcW w:w="2024" w:type="dxa"/>
            <w:shd w:val="clear" w:color="auto" w:fill="auto"/>
            <w:vAlign w:val="center"/>
            <w:hideMark/>
          </w:tcPr>
          <w:p w:rsidR="007A5B57" w:rsidRPr="00D86E5C" w:rsidRDefault="007A5B57" w:rsidP="007A5B57">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Change over previous year</w:t>
            </w:r>
          </w:p>
        </w:tc>
      </w:tr>
      <w:tr w:rsidR="007A5B57" w:rsidRPr="00D86E5C" w:rsidTr="007A5B57">
        <w:trPr>
          <w:trHeight w:val="264"/>
        </w:trPr>
        <w:tc>
          <w:tcPr>
            <w:tcW w:w="750" w:type="dxa"/>
          </w:tcPr>
          <w:p w:rsidR="007A5B57" w:rsidRPr="00D86E5C" w:rsidRDefault="007A5B57" w:rsidP="007A5B57">
            <w:pPr>
              <w:spacing w:after="0" w:line="240" w:lineRule="auto"/>
              <w:jc w:val="center"/>
              <w:rPr>
                <w:rFonts w:ascii="Arial" w:eastAsia="Times New Roman" w:hAnsi="Arial" w:cs="Arial"/>
                <w:sz w:val="24"/>
                <w:szCs w:val="24"/>
                <w:lang w:val="en-US"/>
              </w:rPr>
            </w:pPr>
          </w:p>
        </w:tc>
        <w:tc>
          <w:tcPr>
            <w:tcW w:w="1870" w:type="dxa"/>
            <w:shd w:val="clear" w:color="auto" w:fill="auto"/>
            <w:vAlign w:val="center"/>
            <w:hideMark/>
          </w:tcPr>
          <w:p w:rsidR="007A5B57" w:rsidRPr="00D86E5C" w:rsidRDefault="007A5B57" w:rsidP="007A5B57">
            <w:pPr>
              <w:spacing w:after="0" w:line="240" w:lineRule="auto"/>
              <w:jc w:val="center"/>
              <w:rPr>
                <w:rFonts w:ascii="Arial" w:eastAsia="Times New Roman" w:hAnsi="Arial" w:cs="Arial"/>
                <w:sz w:val="24"/>
                <w:szCs w:val="24"/>
                <w:lang w:val="en-US"/>
              </w:rPr>
            </w:pPr>
            <w:r w:rsidRPr="00D86E5C">
              <w:rPr>
                <w:rFonts w:ascii="Arial" w:eastAsia="Times New Roman" w:hAnsi="Arial" w:cs="Arial"/>
                <w:sz w:val="24"/>
                <w:szCs w:val="24"/>
                <w:lang w:val="en-US"/>
              </w:rPr>
              <w:t>t</w:t>
            </w:r>
          </w:p>
        </w:tc>
        <w:tc>
          <w:tcPr>
            <w:tcW w:w="2046" w:type="dxa"/>
          </w:tcPr>
          <w:p w:rsidR="007A5B57" w:rsidRPr="00D86E5C" w:rsidRDefault="007A5B57" w:rsidP="007A5B57">
            <w:pPr>
              <w:spacing w:after="0" w:line="240" w:lineRule="auto"/>
              <w:jc w:val="center"/>
              <w:rPr>
                <w:rFonts w:ascii="Arial" w:eastAsia="Times New Roman" w:hAnsi="Arial" w:cs="Arial"/>
                <w:sz w:val="24"/>
                <w:szCs w:val="24"/>
                <w:lang w:val="en-US"/>
              </w:rPr>
            </w:pPr>
          </w:p>
        </w:tc>
        <w:tc>
          <w:tcPr>
            <w:tcW w:w="2160" w:type="dxa"/>
            <w:shd w:val="clear" w:color="auto" w:fill="auto"/>
            <w:vAlign w:val="center"/>
            <w:hideMark/>
          </w:tcPr>
          <w:p w:rsidR="007A5B57" w:rsidRPr="00D86E5C" w:rsidRDefault="007A5B57" w:rsidP="007A5B57">
            <w:pPr>
              <w:spacing w:after="0" w:line="240" w:lineRule="auto"/>
              <w:jc w:val="center"/>
              <w:rPr>
                <w:rFonts w:ascii="Arial" w:eastAsia="Times New Roman" w:hAnsi="Arial" w:cs="Arial"/>
                <w:sz w:val="24"/>
                <w:szCs w:val="24"/>
                <w:lang w:val="en-US"/>
              </w:rPr>
            </w:pPr>
            <w:proofErr w:type="spellStart"/>
            <w:r w:rsidRPr="00D86E5C">
              <w:rPr>
                <w:rFonts w:ascii="Arial" w:eastAsia="Times New Roman" w:hAnsi="Arial" w:cs="Arial"/>
                <w:sz w:val="24"/>
                <w:szCs w:val="24"/>
                <w:lang w:val="en-US"/>
              </w:rPr>
              <w:t>Tsd</w:t>
            </w:r>
            <w:proofErr w:type="spellEnd"/>
            <w:r w:rsidRPr="00D86E5C">
              <w:rPr>
                <w:rFonts w:ascii="Arial" w:eastAsia="Times New Roman" w:hAnsi="Arial" w:cs="Arial"/>
                <w:sz w:val="24"/>
                <w:szCs w:val="24"/>
                <w:lang w:val="en-US"/>
              </w:rPr>
              <w:t>. EUR</w:t>
            </w:r>
          </w:p>
        </w:tc>
        <w:tc>
          <w:tcPr>
            <w:tcW w:w="2024" w:type="dxa"/>
            <w:shd w:val="clear" w:color="auto" w:fill="auto"/>
            <w:vAlign w:val="center"/>
            <w:hideMark/>
          </w:tcPr>
          <w:p w:rsidR="007A5B57" w:rsidRPr="00D86E5C" w:rsidRDefault="007A5B57" w:rsidP="007A5B57">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w:t>
            </w:r>
          </w:p>
        </w:tc>
      </w:tr>
      <w:tr w:rsidR="007A5B57" w:rsidRPr="00D86E5C" w:rsidTr="007A5B57">
        <w:trPr>
          <w:trHeight w:val="264"/>
        </w:trPr>
        <w:tc>
          <w:tcPr>
            <w:tcW w:w="750" w:type="dxa"/>
          </w:tcPr>
          <w:p w:rsidR="007A5B57" w:rsidRPr="00D86E5C" w:rsidRDefault="007A5B57" w:rsidP="007A5B57">
            <w:pPr>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2017</w:t>
            </w:r>
          </w:p>
        </w:tc>
        <w:tc>
          <w:tcPr>
            <w:tcW w:w="1870" w:type="dxa"/>
            <w:shd w:val="clear" w:color="auto" w:fill="auto"/>
            <w:noWrap/>
            <w:vAlign w:val="bottom"/>
            <w:hideMark/>
          </w:tcPr>
          <w:p w:rsidR="007A5B57" w:rsidRPr="007A5B57" w:rsidRDefault="007A5B57" w:rsidP="007A5B57">
            <w:pPr>
              <w:spacing w:after="0" w:line="240" w:lineRule="auto"/>
              <w:jc w:val="right"/>
              <w:rPr>
                <w:rFonts w:ascii="Arial" w:eastAsia="Times New Roman" w:hAnsi="Arial" w:cs="Arial"/>
                <w:sz w:val="24"/>
                <w:szCs w:val="24"/>
                <w:lang w:val="en-US"/>
              </w:rPr>
            </w:pPr>
            <w:r w:rsidRPr="007A5B57">
              <w:rPr>
                <w:rFonts w:ascii="Arial" w:eastAsia="Times New Roman" w:hAnsi="Arial" w:cs="Arial"/>
                <w:sz w:val="24"/>
                <w:szCs w:val="24"/>
                <w:lang w:val="en-US"/>
              </w:rPr>
              <w:t>98888.4</w:t>
            </w:r>
          </w:p>
        </w:tc>
        <w:tc>
          <w:tcPr>
            <w:tcW w:w="2046" w:type="dxa"/>
          </w:tcPr>
          <w:p w:rsidR="007A5B57" w:rsidRPr="007A5B57" w:rsidRDefault="007A5B57" w:rsidP="007A5B57">
            <w:pPr>
              <w:spacing w:after="0" w:line="240" w:lineRule="auto"/>
              <w:jc w:val="right"/>
              <w:rPr>
                <w:rFonts w:ascii="Arial" w:eastAsia="Times New Roman" w:hAnsi="Arial" w:cs="Arial"/>
                <w:sz w:val="24"/>
                <w:szCs w:val="24"/>
                <w:lang w:val="en-US"/>
              </w:rPr>
            </w:pPr>
          </w:p>
        </w:tc>
        <w:tc>
          <w:tcPr>
            <w:tcW w:w="2160" w:type="dxa"/>
            <w:shd w:val="clear" w:color="auto" w:fill="auto"/>
            <w:noWrap/>
            <w:vAlign w:val="bottom"/>
            <w:hideMark/>
          </w:tcPr>
          <w:p w:rsidR="007A5B57" w:rsidRPr="007A5B57" w:rsidRDefault="007A5B57" w:rsidP="007A5B57">
            <w:pPr>
              <w:spacing w:after="0" w:line="240" w:lineRule="auto"/>
              <w:jc w:val="right"/>
              <w:rPr>
                <w:rFonts w:ascii="Arial" w:eastAsia="Times New Roman" w:hAnsi="Arial" w:cs="Arial"/>
                <w:sz w:val="24"/>
                <w:szCs w:val="24"/>
                <w:lang w:val="en-US"/>
              </w:rPr>
            </w:pPr>
            <w:r w:rsidRPr="007A5B57">
              <w:rPr>
                <w:rFonts w:ascii="Arial" w:eastAsia="Times New Roman" w:hAnsi="Arial" w:cs="Arial"/>
                <w:sz w:val="24"/>
                <w:szCs w:val="24"/>
                <w:lang w:val="en-US"/>
              </w:rPr>
              <w:t>850144</w:t>
            </w:r>
          </w:p>
        </w:tc>
        <w:tc>
          <w:tcPr>
            <w:tcW w:w="2024" w:type="dxa"/>
            <w:shd w:val="clear" w:color="auto" w:fill="auto"/>
            <w:noWrap/>
            <w:vAlign w:val="bottom"/>
            <w:hideMark/>
          </w:tcPr>
          <w:p w:rsidR="007A5B57" w:rsidRPr="007A5B57" w:rsidRDefault="007A5B57" w:rsidP="007A5B57">
            <w:pPr>
              <w:spacing w:after="0" w:line="240" w:lineRule="auto"/>
              <w:jc w:val="right"/>
              <w:rPr>
                <w:rFonts w:ascii="Arial" w:eastAsia="Times New Roman" w:hAnsi="Arial" w:cs="Arial"/>
                <w:sz w:val="24"/>
                <w:szCs w:val="24"/>
                <w:lang w:val="en-US"/>
              </w:rPr>
            </w:pPr>
          </w:p>
        </w:tc>
      </w:tr>
      <w:tr w:rsidR="007A5B57" w:rsidRPr="00D86E5C" w:rsidTr="004009D0">
        <w:trPr>
          <w:trHeight w:val="264"/>
        </w:trPr>
        <w:tc>
          <w:tcPr>
            <w:tcW w:w="750" w:type="dxa"/>
          </w:tcPr>
          <w:p w:rsidR="007A5B57" w:rsidRPr="00D86E5C" w:rsidRDefault="007A5B57" w:rsidP="007A5B57">
            <w:pPr>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2018</w:t>
            </w:r>
          </w:p>
        </w:tc>
        <w:tc>
          <w:tcPr>
            <w:tcW w:w="1870" w:type="dxa"/>
            <w:shd w:val="clear" w:color="auto" w:fill="auto"/>
            <w:noWrap/>
            <w:vAlign w:val="bottom"/>
            <w:hideMark/>
          </w:tcPr>
          <w:p w:rsidR="007A5B57" w:rsidRPr="007A5B57" w:rsidRDefault="007A5B57" w:rsidP="007A5B57">
            <w:pPr>
              <w:spacing w:after="0" w:line="240" w:lineRule="auto"/>
              <w:jc w:val="right"/>
              <w:rPr>
                <w:rFonts w:ascii="Arial" w:eastAsia="Times New Roman" w:hAnsi="Arial" w:cs="Arial"/>
                <w:sz w:val="24"/>
                <w:szCs w:val="24"/>
                <w:lang w:val="en-US"/>
              </w:rPr>
            </w:pPr>
            <w:r w:rsidRPr="007A5B57">
              <w:rPr>
                <w:rFonts w:ascii="Arial" w:eastAsia="Times New Roman" w:hAnsi="Arial" w:cs="Arial"/>
                <w:sz w:val="24"/>
                <w:szCs w:val="24"/>
                <w:lang w:val="en-US"/>
              </w:rPr>
              <w:t>107769.5</w:t>
            </w:r>
          </w:p>
        </w:tc>
        <w:tc>
          <w:tcPr>
            <w:tcW w:w="2046" w:type="dxa"/>
            <w:vAlign w:val="bottom"/>
          </w:tcPr>
          <w:p w:rsidR="007A5B57" w:rsidRPr="007A5B57" w:rsidRDefault="007A5B57" w:rsidP="007A5B57">
            <w:pPr>
              <w:spacing w:after="0" w:line="240" w:lineRule="auto"/>
              <w:jc w:val="right"/>
              <w:rPr>
                <w:rFonts w:ascii="Arial" w:eastAsia="Times New Roman" w:hAnsi="Arial" w:cs="Arial"/>
                <w:sz w:val="24"/>
                <w:szCs w:val="24"/>
                <w:lang w:val="en-US"/>
              </w:rPr>
            </w:pPr>
            <w:r w:rsidRPr="007A5B57">
              <w:rPr>
                <w:rFonts w:ascii="Arial" w:eastAsia="Times New Roman" w:hAnsi="Arial" w:cs="Arial"/>
                <w:sz w:val="24"/>
                <w:szCs w:val="24"/>
                <w:lang w:val="en-US"/>
              </w:rPr>
              <w:t>8.98</w:t>
            </w:r>
          </w:p>
        </w:tc>
        <w:tc>
          <w:tcPr>
            <w:tcW w:w="2160" w:type="dxa"/>
            <w:shd w:val="clear" w:color="auto" w:fill="auto"/>
            <w:noWrap/>
            <w:vAlign w:val="bottom"/>
            <w:hideMark/>
          </w:tcPr>
          <w:p w:rsidR="007A5B57" w:rsidRPr="007A5B57" w:rsidRDefault="007A5B57" w:rsidP="007A5B57">
            <w:pPr>
              <w:spacing w:after="0" w:line="240" w:lineRule="auto"/>
              <w:jc w:val="right"/>
              <w:rPr>
                <w:rFonts w:ascii="Arial" w:eastAsia="Times New Roman" w:hAnsi="Arial" w:cs="Arial"/>
                <w:sz w:val="24"/>
                <w:szCs w:val="24"/>
                <w:lang w:val="en-US"/>
              </w:rPr>
            </w:pPr>
            <w:r w:rsidRPr="007A5B57">
              <w:rPr>
                <w:rFonts w:ascii="Arial" w:eastAsia="Times New Roman" w:hAnsi="Arial" w:cs="Arial"/>
                <w:sz w:val="24"/>
                <w:szCs w:val="24"/>
                <w:lang w:val="en-US"/>
              </w:rPr>
              <w:t>854571</w:t>
            </w:r>
          </w:p>
        </w:tc>
        <w:tc>
          <w:tcPr>
            <w:tcW w:w="2024" w:type="dxa"/>
            <w:shd w:val="clear" w:color="auto" w:fill="auto"/>
            <w:noWrap/>
            <w:vAlign w:val="bottom"/>
            <w:hideMark/>
          </w:tcPr>
          <w:p w:rsidR="007A5B57" w:rsidRPr="007A5B57" w:rsidRDefault="007A5B57" w:rsidP="007A5B57">
            <w:pPr>
              <w:spacing w:after="0" w:line="240" w:lineRule="auto"/>
              <w:jc w:val="right"/>
              <w:rPr>
                <w:rFonts w:ascii="Arial" w:eastAsia="Times New Roman" w:hAnsi="Arial" w:cs="Arial"/>
                <w:sz w:val="24"/>
                <w:szCs w:val="24"/>
                <w:lang w:val="en-US"/>
              </w:rPr>
            </w:pPr>
            <w:r w:rsidRPr="007A5B57">
              <w:rPr>
                <w:rFonts w:ascii="Arial" w:eastAsia="Times New Roman" w:hAnsi="Arial" w:cs="Arial"/>
                <w:sz w:val="24"/>
                <w:szCs w:val="24"/>
                <w:lang w:val="en-US"/>
              </w:rPr>
              <w:t>0.52</w:t>
            </w:r>
          </w:p>
        </w:tc>
      </w:tr>
      <w:tr w:rsidR="007A5B57" w:rsidRPr="00D86E5C" w:rsidTr="004009D0">
        <w:trPr>
          <w:trHeight w:val="264"/>
        </w:trPr>
        <w:tc>
          <w:tcPr>
            <w:tcW w:w="750" w:type="dxa"/>
          </w:tcPr>
          <w:p w:rsidR="007A5B57" w:rsidRPr="00D86E5C" w:rsidRDefault="007A5B57" w:rsidP="007A5B57">
            <w:pPr>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2019</w:t>
            </w:r>
          </w:p>
        </w:tc>
        <w:tc>
          <w:tcPr>
            <w:tcW w:w="1870" w:type="dxa"/>
            <w:shd w:val="clear" w:color="auto" w:fill="auto"/>
            <w:noWrap/>
            <w:vAlign w:val="bottom"/>
            <w:hideMark/>
          </w:tcPr>
          <w:p w:rsidR="007A5B57" w:rsidRPr="007A5B57" w:rsidRDefault="007A5B57" w:rsidP="007A5B57">
            <w:pPr>
              <w:spacing w:after="0" w:line="240" w:lineRule="auto"/>
              <w:jc w:val="right"/>
              <w:rPr>
                <w:rFonts w:ascii="Arial" w:eastAsia="Times New Roman" w:hAnsi="Arial" w:cs="Arial"/>
                <w:sz w:val="24"/>
                <w:szCs w:val="24"/>
                <w:lang w:val="en-US"/>
              </w:rPr>
            </w:pPr>
            <w:r w:rsidRPr="007A5B57">
              <w:rPr>
                <w:rFonts w:ascii="Arial" w:eastAsia="Times New Roman" w:hAnsi="Arial" w:cs="Arial"/>
                <w:sz w:val="24"/>
                <w:szCs w:val="24"/>
                <w:lang w:val="en-US"/>
              </w:rPr>
              <w:t>114368.4</w:t>
            </w:r>
          </w:p>
        </w:tc>
        <w:tc>
          <w:tcPr>
            <w:tcW w:w="2046" w:type="dxa"/>
            <w:vAlign w:val="bottom"/>
          </w:tcPr>
          <w:p w:rsidR="007A5B57" w:rsidRPr="007A5B57" w:rsidRDefault="007A5B57" w:rsidP="007A5B57">
            <w:pPr>
              <w:spacing w:after="0" w:line="240" w:lineRule="auto"/>
              <w:jc w:val="right"/>
              <w:rPr>
                <w:rFonts w:ascii="Arial" w:eastAsia="Times New Roman" w:hAnsi="Arial" w:cs="Arial"/>
                <w:sz w:val="24"/>
                <w:szCs w:val="24"/>
                <w:lang w:val="en-US"/>
              </w:rPr>
            </w:pPr>
            <w:r w:rsidRPr="007A5B57">
              <w:rPr>
                <w:rFonts w:ascii="Arial" w:eastAsia="Times New Roman" w:hAnsi="Arial" w:cs="Arial"/>
                <w:sz w:val="24"/>
                <w:szCs w:val="24"/>
                <w:lang w:val="en-US"/>
              </w:rPr>
              <w:t>6.12</w:t>
            </w:r>
          </w:p>
        </w:tc>
        <w:tc>
          <w:tcPr>
            <w:tcW w:w="2160" w:type="dxa"/>
            <w:shd w:val="clear" w:color="auto" w:fill="auto"/>
            <w:noWrap/>
            <w:vAlign w:val="bottom"/>
            <w:hideMark/>
          </w:tcPr>
          <w:p w:rsidR="007A5B57" w:rsidRPr="007A5B57" w:rsidRDefault="007A5B57" w:rsidP="007A5B57">
            <w:pPr>
              <w:spacing w:after="0" w:line="240" w:lineRule="auto"/>
              <w:jc w:val="right"/>
              <w:rPr>
                <w:rFonts w:ascii="Arial" w:eastAsia="Times New Roman" w:hAnsi="Arial" w:cs="Arial"/>
                <w:sz w:val="24"/>
                <w:szCs w:val="24"/>
                <w:lang w:val="en-US"/>
              </w:rPr>
            </w:pPr>
            <w:r w:rsidRPr="007A5B57">
              <w:rPr>
                <w:rFonts w:ascii="Arial" w:eastAsia="Times New Roman" w:hAnsi="Arial" w:cs="Arial"/>
                <w:sz w:val="24"/>
                <w:szCs w:val="24"/>
                <w:lang w:val="en-US"/>
              </w:rPr>
              <w:t>880920</w:t>
            </w:r>
          </w:p>
        </w:tc>
        <w:tc>
          <w:tcPr>
            <w:tcW w:w="2024" w:type="dxa"/>
            <w:shd w:val="clear" w:color="auto" w:fill="auto"/>
            <w:noWrap/>
            <w:vAlign w:val="bottom"/>
            <w:hideMark/>
          </w:tcPr>
          <w:p w:rsidR="007A5B57" w:rsidRPr="007A5B57" w:rsidRDefault="007A5B57" w:rsidP="007A5B57">
            <w:pPr>
              <w:spacing w:after="0" w:line="240" w:lineRule="auto"/>
              <w:jc w:val="right"/>
              <w:rPr>
                <w:rFonts w:ascii="Arial" w:eastAsia="Times New Roman" w:hAnsi="Arial" w:cs="Arial"/>
                <w:sz w:val="24"/>
                <w:szCs w:val="24"/>
                <w:lang w:val="en-US"/>
              </w:rPr>
            </w:pPr>
            <w:r w:rsidRPr="007A5B57">
              <w:rPr>
                <w:rFonts w:ascii="Arial" w:eastAsia="Times New Roman" w:hAnsi="Arial" w:cs="Arial"/>
                <w:sz w:val="24"/>
                <w:szCs w:val="24"/>
                <w:lang w:val="en-US"/>
              </w:rPr>
              <w:t>3.08</w:t>
            </w:r>
          </w:p>
        </w:tc>
      </w:tr>
    </w:tbl>
    <w:p w:rsidR="003024BB" w:rsidRPr="003C498D" w:rsidRDefault="005E6A15" w:rsidP="003024BB">
      <w:pPr>
        <w:spacing w:line="360" w:lineRule="auto"/>
        <w:ind w:left="284"/>
        <w:jc w:val="right"/>
        <w:rPr>
          <w:rFonts w:ascii="Arial" w:hAnsi="Arial" w:cs="Arial"/>
          <w:noProof/>
          <w:sz w:val="24"/>
          <w:lang w:eastAsia="en-GB"/>
        </w:rPr>
      </w:pPr>
      <w:hyperlink r:id="rId5" w:history="1">
        <w:r w:rsidR="003024BB">
          <w:rPr>
            <w:rStyle w:val="Hyperlink"/>
          </w:rPr>
          <w:t>https://www-genesis.destatis.de</w:t>
        </w:r>
      </w:hyperlink>
    </w:p>
    <w:p w:rsidR="009A4E53" w:rsidRDefault="007A5B57" w:rsidP="003024BB">
      <w:pPr>
        <w:spacing w:line="360" w:lineRule="auto"/>
        <w:jc w:val="both"/>
        <w:rPr>
          <w:rFonts w:ascii="Arial" w:hAnsi="Arial" w:cs="Arial"/>
          <w:sz w:val="24"/>
          <w:szCs w:val="24"/>
          <w:lang w:val="en-US"/>
        </w:rPr>
      </w:pPr>
      <w:r>
        <w:rPr>
          <w:rFonts w:ascii="Arial" w:hAnsi="Arial" w:cs="Arial"/>
          <w:sz w:val="24"/>
          <w:szCs w:val="24"/>
          <w:lang w:val="en-US"/>
        </w:rPr>
        <w:t xml:space="preserve">As shown in the above table, </w:t>
      </w:r>
      <w:r w:rsidR="009A4E53">
        <w:rPr>
          <w:rFonts w:ascii="Arial" w:hAnsi="Arial" w:cs="Arial"/>
          <w:sz w:val="24"/>
          <w:szCs w:val="24"/>
          <w:lang w:val="en-US"/>
        </w:rPr>
        <w:t>the first six months of current year witnessed more growth in terms of value than last year. It shows that compared to last year more valuable goods found their way in German market.</w:t>
      </w:r>
    </w:p>
    <w:p w:rsidR="004972AE" w:rsidRDefault="003024BB" w:rsidP="003024BB">
      <w:pPr>
        <w:spacing w:line="360" w:lineRule="auto"/>
        <w:jc w:val="both"/>
        <w:rPr>
          <w:rFonts w:ascii="Arial" w:hAnsi="Arial" w:cs="Arial"/>
          <w:sz w:val="24"/>
          <w:szCs w:val="24"/>
          <w:lang w:val="en-US"/>
        </w:rPr>
      </w:pPr>
      <w:r>
        <w:rPr>
          <w:rFonts w:ascii="Arial" w:hAnsi="Arial" w:cs="Arial"/>
          <w:sz w:val="24"/>
          <w:szCs w:val="24"/>
          <w:lang w:val="en-US"/>
        </w:rPr>
        <w:t>It is not very encouraging to know that only 12 Chapters of HS Code contribute to about 95% of Pakistan’s exports. Furthermore, out of these 12 chapters only 3 Chapters i.e. 61, 62 and 63 constitute about 65% of exports.</w:t>
      </w:r>
    </w:p>
    <w:p w:rsidR="00C518FB" w:rsidRPr="00C518FB" w:rsidRDefault="00C518FB" w:rsidP="003024BB">
      <w:pPr>
        <w:spacing w:line="360" w:lineRule="auto"/>
        <w:jc w:val="both"/>
        <w:rPr>
          <w:rFonts w:ascii="Arial" w:hAnsi="Arial" w:cs="Arial"/>
          <w:b/>
          <w:sz w:val="24"/>
          <w:szCs w:val="24"/>
          <w:lang w:val="en-US"/>
        </w:rPr>
      </w:pPr>
      <w:r w:rsidRPr="00C518FB">
        <w:rPr>
          <w:rFonts w:ascii="Arial" w:hAnsi="Arial" w:cs="Arial"/>
          <w:b/>
          <w:sz w:val="24"/>
          <w:szCs w:val="24"/>
          <w:lang w:val="en-US"/>
        </w:rPr>
        <w:lastRenderedPageBreak/>
        <w:t>TEXTILES</w:t>
      </w:r>
    </w:p>
    <w:p w:rsidR="00645706" w:rsidRDefault="003024BB" w:rsidP="003024BB">
      <w:pPr>
        <w:spacing w:line="360" w:lineRule="auto"/>
        <w:jc w:val="both"/>
        <w:rPr>
          <w:rFonts w:ascii="Arial" w:hAnsi="Arial" w:cs="Arial"/>
          <w:sz w:val="24"/>
          <w:szCs w:val="24"/>
          <w:lang w:val="en-US"/>
        </w:rPr>
      </w:pPr>
      <w:r>
        <w:rPr>
          <w:rFonts w:ascii="Arial" w:hAnsi="Arial" w:cs="Arial"/>
          <w:sz w:val="24"/>
          <w:szCs w:val="24"/>
          <w:lang w:val="en-US"/>
        </w:rPr>
        <w:t xml:space="preserve">Even with in these </w:t>
      </w:r>
      <w:r w:rsidR="00C35B02">
        <w:rPr>
          <w:rFonts w:ascii="Arial" w:hAnsi="Arial" w:cs="Arial"/>
          <w:sz w:val="24"/>
          <w:szCs w:val="24"/>
          <w:lang w:val="en-US"/>
        </w:rPr>
        <w:t>3 Chapters, Pakistan’s share is less than desirable. Table</w:t>
      </w:r>
      <w:r w:rsidR="00645706">
        <w:rPr>
          <w:rFonts w:ascii="Arial" w:hAnsi="Arial" w:cs="Arial"/>
          <w:sz w:val="24"/>
          <w:szCs w:val="24"/>
          <w:lang w:val="en-US"/>
        </w:rPr>
        <w:t xml:space="preserve"> 2</w:t>
      </w:r>
    </w:p>
    <w:p w:rsidR="003024BB" w:rsidRDefault="00C35B02" w:rsidP="003024BB">
      <w:pPr>
        <w:spacing w:line="360" w:lineRule="auto"/>
        <w:jc w:val="both"/>
        <w:rPr>
          <w:rFonts w:ascii="Arial" w:hAnsi="Arial" w:cs="Arial"/>
          <w:sz w:val="24"/>
          <w:szCs w:val="24"/>
          <w:lang w:val="en-US"/>
        </w:rPr>
      </w:pPr>
      <w:r>
        <w:rPr>
          <w:rFonts w:ascii="Arial" w:hAnsi="Arial" w:cs="Arial"/>
          <w:sz w:val="24"/>
          <w:szCs w:val="24"/>
          <w:lang w:val="en-US"/>
        </w:rPr>
        <w:t xml:space="preserve"> </w:t>
      </w:r>
      <w:proofErr w:type="gramStart"/>
      <w:r>
        <w:rPr>
          <w:rFonts w:ascii="Arial" w:hAnsi="Arial" w:cs="Arial"/>
          <w:sz w:val="24"/>
          <w:szCs w:val="24"/>
          <w:lang w:val="en-US"/>
        </w:rPr>
        <w:t>below</w:t>
      </w:r>
      <w:proofErr w:type="gramEnd"/>
      <w:r>
        <w:rPr>
          <w:rFonts w:ascii="Arial" w:hAnsi="Arial" w:cs="Arial"/>
          <w:sz w:val="24"/>
          <w:szCs w:val="24"/>
          <w:lang w:val="en-US"/>
        </w:rPr>
        <w:t xml:space="preserve"> shows Pakistan’s share in each segment. </w:t>
      </w:r>
    </w:p>
    <w:p w:rsidR="00645706" w:rsidRDefault="00645706" w:rsidP="00645706">
      <w:pPr>
        <w:spacing w:line="360" w:lineRule="auto"/>
        <w:jc w:val="right"/>
        <w:rPr>
          <w:rFonts w:ascii="Arial" w:hAnsi="Arial" w:cs="Arial"/>
          <w:sz w:val="24"/>
          <w:szCs w:val="24"/>
          <w:lang w:val="en-US"/>
        </w:rPr>
      </w:pPr>
    </w:p>
    <w:p w:rsidR="00645706" w:rsidRDefault="00645706" w:rsidP="00645706">
      <w:pPr>
        <w:spacing w:line="360" w:lineRule="auto"/>
        <w:jc w:val="right"/>
        <w:rPr>
          <w:rFonts w:ascii="Arial" w:hAnsi="Arial" w:cs="Arial"/>
          <w:sz w:val="24"/>
          <w:szCs w:val="24"/>
          <w:lang w:val="en-US"/>
        </w:rPr>
      </w:pPr>
      <w:r>
        <w:rPr>
          <w:rFonts w:ascii="Arial" w:hAnsi="Arial" w:cs="Arial"/>
          <w:sz w:val="24"/>
          <w:szCs w:val="24"/>
          <w:lang w:val="en-US"/>
        </w:rPr>
        <w:t>Table 2</w:t>
      </w:r>
    </w:p>
    <w:tbl>
      <w:tblPr>
        <w:tblW w:w="9108" w:type="dxa"/>
        <w:tblLook w:val="04A0" w:firstRow="1" w:lastRow="0" w:firstColumn="1" w:lastColumn="0" w:noHBand="0" w:noVBand="1"/>
      </w:tblPr>
      <w:tblGrid>
        <w:gridCol w:w="761"/>
        <w:gridCol w:w="4454"/>
        <w:gridCol w:w="1260"/>
        <w:gridCol w:w="1350"/>
        <w:gridCol w:w="1283"/>
      </w:tblGrid>
      <w:tr w:rsidR="003024BB" w:rsidRPr="003024BB" w:rsidTr="00645706">
        <w:trPr>
          <w:trHeight w:val="1035"/>
        </w:trPr>
        <w:tc>
          <w:tcPr>
            <w:tcW w:w="52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4BB" w:rsidRPr="003024BB" w:rsidRDefault="003024BB" w:rsidP="003024BB">
            <w:pPr>
              <w:spacing w:after="0" w:line="240" w:lineRule="auto"/>
              <w:jc w:val="center"/>
              <w:rPr>
                <w:rFonts w:ascii="Arial" w:eastAsia="Times New Roman" w:hAnsi="Arial" w:cs="Arial"/>
                <w:sz w:val="20"/>
                <w:szCs w:val="20"/>
                <w:lang w:eastAsia="en-GB"/>
              </w:rPr>
            </w:pPr>
            <w:r w:rsidRPr="003024BB">
              <w:rPr>
                <w:rFonts w:ascii="Arial" w:eastAsia="Times New Roman" w:hAnsi="Arial" w:cs="Arial"/>
                <w:sz w:val="20"/>
                <w:szCs w:val="20"/>
                <w:lang w:eastAsia="en-GB"/>
              </w:rPr>
              <w:t>Commodity Class. Foreign Trade Stat</w:t>
            </w:r>
            <w:proofErr w:type="gramStart"/>
            <w:r w:rsidRPr="003024BB">
              <w:rPr>
                <w:rFonts w:ascii="Arial" w:eastAsia="Times New Roman" w:hAnsi="Arial" w:cs="Arial"/>
                <w:sz w:val="20"/>
                <w:szCs w:val="20"/>
                <w:lang w:eastAsia="en-GB"/>
              </w:rPr>
              <w:t>.(</w:t>
            </w:r>
            <w:proofErr w:type="gramEnd"/>
            <w:r w:rsidRPr="003024BB">
              <w:rPr>
                <w:rFonts w:ascii="Arial" w:eastAsia="Times New Roman" w:hAnsi="Arial" w:cs="Arial"/>
                <w:sz w:val="20"/>
                <w:szCs w:val="20"/>
                <w:lang w:eastAsia="en-GB"/>
              </w:rPr>
              <w:t xml:space="preserve">2-digit </w:t>
            </w:r>
            <w:proofErr w:type="spellStart"/>
            <w:r w:rsidRPr="003024BB">
              <w:rPr>
                <w:rFonts w:ascii="Arial" w:eastAsia="Times New Roman" w:hAnsi="Arial" w:cs="Arial"/>
                <w:sz w:val="20"/>
                <w:szCs w:val="20"/>
                <w:lang w:eastAsia="en-GB"/>
              </w:rPr>
              <w:t>cod</w:t>
            </w:r>
            <w:proofErr w:type="spellEnd"/>
            <w:r w:rsidRPr="003024BB">
              <w:rPr>
                <w:rFonts w:ascii="Arial" w:eastAsia="Times New Roman" w:hAnsi="Arial" w:cs="Arial"/>
                <w:sz w:val="20"/>
                <w:szCs w:val="20"/>
                <w:lang w:eastAsia="en-GB"/>
              </w:rPr>
              <w:t>.)</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3024BB" w:rsidRPr="003024BB" w:rsidRDefault="003024BB" w:rsidP="006B05F8">
            <w:pPr>
              <w:spacing w:after="0" w:line="240" w:lineRule="auto"/>
              <w:jc w:val="center"/>
              <w:rPr>
                <w:rFonts w:ascii="Arial" w:eastAsia="Times New Roman" w:hAnsi="Arial" w:cs="Arial"/>
                <w:sz w:val="20"/>
                <w:szCs w:val="20"/>
                <w:lang w:eastAsia="en-GB"/>
              </w:rPr>
            </w:pPr>
            <w:r w:rsidRPr="003024BB">
              <w:rPr>
                <w:rFonts w:ascii="Arial" w:eastAsia="Times New Roman" w:hAnsi="Arial" w:cs="Arial"/>
                <w:sz w:val="20"/>
                <w:szCs w:val="20"/>
                <w:lang w:eastAsia="en-GB"/>
              </w:rPr>
              <w:t>Total Imports: Value (</w:t>
            </w:r>
            <w:r w:rsidR="006B05F8">
              <w:rPr>
                <w:rFonts w:ascii="Arial" w:eastAsia="Times New Roman" w:hAnsi="Arial" w:cs="Arial"/>
                <w:sz w:val="20"/>
                <w:szCs w:val="20"/>
                <w:lang w:eastAsia="en-GB"/>
              </w:rPr>
              <w:t>Euro</w:t>
            </w:r>
            <w:r w:rsidRPr="003024BB">
              <w:rPr>
                <w:rFonts w:ascii="Arial" w:eastAsia="Times New Roman" w:hAnsi="Arial" w:cs="Arial"/>
                <w:sz w:val="20"/>
                <w:szCs w:val="20"/>
                <w:lang w:eastAsia="en-GB"/>
              </w:rPr>
              <w:t>)</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3024BB" w:rsidRPr="003024BB" w:rsidRDefault="003024BB" w:rsidP="006B05F8">
            <w:pPr>
              <w:spacing w:after="0" w:line="240" w:lineRule="auto"/>
              <w:jc w:val="center"/>
              <w:rPr>
                <w:rFonts w:ascii="Arial" w:eastAsia="Times New Roman" w:hAnsi="Arial" w:cs="Arial"/>
                <w:sz w:val="20"/>
                <w:szCs w:val="20"/>
                <w:lang w:eastAsia="en-GB"/>
              </w:rPr>
            </w:pPr>
            <w:r w:rsidRPr="003024BB">
              <w:rPr>
                <w:rFonts w:ascii="Arial" w:eastAsia="Times New Roman" w:hAnsi="Arial" w:cs="Arial"/>
                <w:sz w:val="20"/>
                <w:szCs w:val="20"/>
                <w:lang w:eastAsia="en-GB"/>
              </w:rPr>
              <w:t>Total Imports: Value (</w:t>
            </w:r>
            <w:r w:rsidR="006B05F8">
              <w:rPr>
                <w:rFonts w:ascii="Arial" w:eastAsia="Times New Roman" w:hAnsi="Arial" w:cs="Arial"/>
                <w:sz w:val="20"/>
                <w:szCs w:val="20"/>
                <w:lang w:eastAsia="en-GB"/>
              </w:rPr>
              <w:t>Euro</w:t>
            </w:r>
            <w:r w:rsidRPr="003024BB">
              <w:rPr>
                <w:rFonts w:ascii="Arial" w:eastAsia="Times New Roman" w:hAnsi="Arial" w:cs="Arial"/>
                <w:sz w:val="20"/>
                <w:szCs w:val="20"/>
                <w:lang w:eastAsia="en-GB"/>
              </w:rPr>
              <w:t>)</w:t>
            </w:r>
          </w:p>
        </w:tc>
        <w:tc>
          <w:tcPr>
            <w:tcW w:w="1283" w:type="dxa"/>
            <w:tcBorders>
              <w:top w:val="single" w:sz="4" w:space="0" w:color="auto"/>
              <w:left w:val="nil"/>
              <w:bottom w:val="single" w:sz="4" w:space="0" w:color="auto"/>
              <w:right w:val="single" w:sz="4" w:space="0" w:color="auto"/>
            </w:tcBorders>
            <w:shd w:val="clear" w:color="auto" w:fill="auto"/>
            <w:vAlign w:val="bottom"/>
            <w:hideMark/>
          </w:tcPr>
          <w:p w:rsidR="003024BB" w:rsidRPr="003024BB" w:rsidRDefault="003024BB" w:rsidP="003024BB">
            <w:pPr>
              <w:spacing w:after="0" w:line="240" w:lineRule="auto"/>
              <w:rPr>
                <w:rFonts w:ascii="Arial" w:eastAsia="Times New Roman" w:hAnsi="Arial" w:cs="Arial"/>
                <w:sz w:val="20"/>
                <w:szCs w:val="20"/>
                <w:lang w:eastAsia="en-GB"/>
              </w:rPr>
            </w:pPr>
            <w:r w:rsidRPr="003024BB">
              <w:rPr>
                <w:rFonts w:ascii="Arial" w:eastAsia="Times New Roman" w:hAnsi="Arial" w:cs="Arial"/>
                <w:sz w:val="20"/>
                <w:szCs w:val="20"/>
                <w:lang w:eastAsia="en-GB"/>
              </w:rPr>
              <w:t>% of Total German Imports</w:t>
            </w:r>
          </w:p>
        </w:tc>
      </w:tr>
      <w:tr w:rsidR="003024BB" w:rsidRPr="003024BB" w:rsidTr="00645706">
        <w:trPr>
          <w:trHeight w:val="585"/>
        </w:trPr>
        <w:tc>
          <w:tcPr>
            <w:tcW w:w="5215" w:type="dxa"/>
            <w:gridSpan w:val="2"/>
            <w:vMerge/>
            <w:tcBorders>
              <w:top w:val="single" w:sz="4" w:space="0" w:color="auto"/>
              <w:left w:val="single" w:sz="4" w:space="0" w:color="auto"/>
              <w:bottom w:val="single" w:sz="4" w:space="0" w:color="auto"/>
              <w:right w:val="single" w:sz="4" w:space="0" w:color="auto"/>
            </w:tcBorders>
            <w:vAlign w:val="center"/>
            <w:hideMark/>
          </w:tcPr>
          <w:p w:rsidR="003024BB" w:rsidRPr="003024BB" w:rsidRDefault="003024BB" w:rsidP="003024BB">
            <w:pPr>
              <w:spacing w:after="0" w:line="240" w:lineRule="auto"/>
              <w:rPr>
                <w:rFonts w:ascii="Arial" w:eastAsia="Times New Roman" w:hAnsi="Arial" w:cs="Arial"/>
                <w:sz w:val="20"/>
                <w:szCs w:val="20"/>
                <w:lang w:eastAsia="en-GB"/>
              </w:rPr>
            </w:pPr>
          </w:p>
        </w:tc>
        <w:tc>
          <w:tcPr>
            <w:tcW w:w="1260" w:type="dxa"/>
            <w:tcBorders>
              <w:top w:val="nil"/>
              <w:left w:val="nil"/>
              <w:bottom w:val="single" w:sz="4" w:space="0" w:color="auto"/>
              <w:right w:val="single" w:sz="4" w:space="0" w:color="auto"/>
            </w:tcBorders>
            <w:shd w:val="clear" w:color="auto" w:fill="auto"/>
            <w:vAlign w:val="center"/>
            <w:hideMark/>
          </w:tcPr>
          <w:p w:rsidR="003024BB" w:rsidRPr="003024BB" w:rsidRDefault="003024BB" w:rsidP="006B05F8">
            <w:pPr>
              <w:spacing w:after="0" w:line="240" w:lineRule="auto"/>
              <w:jc w:val="center"/>
              <w:rPr>
                <w:rFonts w:ascii="Arial" w:eastAsia="Times New Roman" w:hAnsi="Arial" w:cs="Arial"/>
                <w:sz w:val="20"/>
                <w:szCs w:val="20"/>
                <w:lang w:eastAsia="en-GB"/>
              </w:rPr>
            </w:pPr>
            <w:proofErr w:type="spellStart"/>
            <w:r w:rsidRPr="003024BB">
              <w:rPr>
                <w:rFonts w:ascii="Arial" w:eastAsia="Times New Roman" w:hAnsi="Arial" w:cs="Arial"/>
                <w:sz w:val="20"/>
                <w:szCs w:val="20"/>
                <w:lang w:eastAsia="en-GB"/>
              </w:rPr>
              <w:t>Tsd</w:t>
            </w:r>
            <w:proofErr w:type="spellEnd"/>
            <w:r w:rsidRPr="003024BB">
              <w:rPr>
                <w:rFonts w:ascii="Arial" w:eastAsia="Times New Roman" w:hAnsi="Arial" w:cs="Arial"/>
                <w:sz w:val="20"/>
                <w:szCs w:val="20"/>
                <w:lang w:eastAsia="en-GB"/>
              </w:rPr>
              <w:t xml:space="preserve">. </w:t>
            </w:r>
            <w:r w:rsidR="006B05F8">
              <w:rPr>
                <w:rFonts w:ascii="Arial" w:eastAsia="Times New Roman" w:hAnsi="Arial" w:cs="Arial"/>
                <w:sz w:val="20"/>
                <w:szCs w:val="20"/>
                <w:lang w:eastAsia="en-GB"/>
              </w:rPr>
              <w:t>Euro</w:t>
            </w:r>
          </w:p>
        </w:tc>
        <w:tc>
          <w:tcPr>
            <w:tcW w:w="1350" w:type="dxa"/>
            <w:tcBorders>
              <w:top w:val="nil"/>
              <w:left w:val="nil"/>
              <w:bottom w:val="single" w:sz="4" w:space="0" w:color="auto"/>
              <w:right w:val="single" w:sz="4" w:space="0" w:color="auto"/>
            </w:tcBorders>
            <w:shd w:val="clear" w:color="auto" w:fill="auto"/>
            <w:vAlign w:val="center"/>
            <w:hideMark/>
          </w:tcPr>
          <w:p w:rsidR="003024BB" w:rsidRPr="003024BB" w:rsidRDefault="003024BB" w:rsidP="006B05F8">
            <w:pPr>
              <w:spacing w:after="0" w:line="240" w:lineRule="auto"/>
              <w:jc w:val="center"/>
              <w:rPr>
                <w:rFonts w:ascii="Arial" w:eastAsia="Times New Roman" w:hAnsi="Arial" w:cs="Arial"/>
                <w:sz w:val="20"/>
                <w:szCs w:val="20"/>
                <w:lang w:eastAsia="en-GB"/>
              </w:rPr>
            </w:pPr>
            <w:proofErr w:type="spellStart"/>
            <w:r w:rsidRPr="003024BB">
              <w:rPr>
                <w:rFonts w:ascii="Arial" w:eastAsia="Times New Roman" w:hAnsi="Arial" w:cs="Arial"/>
                <w:sz w:val="20"/>
                <w:szCs w:val="20"/>
                <w:lang w:eastAsia="en-GB"/>
              </w:rPr>
              <w:t>Tsd</w:t>
            </w:r>
            <w:proofErr w:type="spellEnd"/>
            <w:r w:rsidRPr="003024BB">
              <w:rPr>
                <w:rFonts w:ascii="Arial" w:eastAsia="Times New Roman" w:hAnsi="Arial" w:cs="Arial"/>
                <w:sz w:val="20"/>
                <w:szCs w:val="20"/>
                <w:lang w:eastAsia="en-GB"/>
              </w:rPr>
              <w:t xml:space="preserve">. </w:t>
            </w:r>
            <w:r w:rsidR="006B05F8">
              <w:rPr>
                <w:rFonts w:ascii="Arial" w:eastAsia="Times New Roman" w:hAnsi="Arial" w:cs="Arial"/>
                <w:sz w:val="20"/>
                <w:szCs w:val="20"/>
                <w:lang w:eastAsia="en-GB"/>
              </w:rPr>
              <w:t>Euro</w:t>
            </w:r>
          </w:p>
        </w:tc>
        <w:tc>
          <w:tcPr>
            <w:tcW w:w="1283" w:type="dxa"/>
            <w:tcBorders>
              <w:top w:val="nil"/>
              <w:left w:val="nil"/>
              <w:bottom w:val="single" w:sz="4" w:space="0" w:color="auto"/>
              <w:right w:val="single" w:sz="4" w:space="0" w:color="auto"/>
            </w:tcBorders>
            <w:shd w:val="clear" w:color="auto" w:fill="auto"/>
            <w:noWrap/>
            <w:vAlign w:val="bottom"/>
            <w:hideMark/>
          </w:tcPr>
          <w:p w:rsidR="003024BB" w:rsidRPr="003024BB" w:rsidRDefault="003024BB" w:rsidP="003024BB">
            <w:pPr>
              <w:spacing w:after="0" w:line="240" w:lineRule="auto"/>
              <w:rPr>
                <w:rFonts w:ascii="Arial" w:eastAsia="Times New Roman" w:hAnsi="Arial" w:cs="Arial"/>
                <w:sz w:val="20"/>
                <w:szCs w:val="20"/>
                <w:lang w:eastAsia="en-GB"/>
              </w:rPr>
            </w:pPr>
            <w:r w:rsidRPr="003024BB">
              <w:rPr>
                <w:rFonts w:ascii="Arial" w:eastAsia="Times New Roman" w:hAnsi="Arial" w:cs="Arial"/>
                <w:sz w:val="20"/>
                <w:szCs w:val="20"/>
                <w:lang w:eastAsia="en-GB"/>
              </w:rPr>
              <w:t> </w:t>
            </w:r>
          </w:p>
        </w:tc>
      </w:tr>
      <w:tr w:rsidR="003024BB" w:rsidRPr="003024BB" w:rsidTr="00645706">
        <w:trPr>
          <w:trHeight w:val="422"/>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3024BB" w:rsidRPr="003024BB" w:rsidRDefault="006B05F8" w:rsidP="003024BB">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Jan-July 2019</w:t>
            </w:r>
          </w:p>
        </w:tc>
        <w:tc>
          <w:tcPr>
            <w:tcW w:w="4454" w:type="dxa"/>
            <w:tcBorders>
              <w:top w:val="nil"/>
              <w:left w:val="nil"/>
              <w:bottom w:val="single" w:sz="4" w:space="0" w:color="auto"/>
              <w:right w:val="single" w:sz="4" w:space="0" w:color="auto"/>
            </w:tcBorders>
            <w:shd w:val="clear" w:color="auto" w:fill="auto"/>
            <w:noWrap/>
            <w:vAlign w:val="bottom"/>
            <w:hideMark/>
          </w:tcPr>
          <w:p w:rsidR="003024BB" w:rsidRPr="003024BB" w:rsidRDefault="003024BB" w:rsidP="003024BB">
            <w:pPr>
              <w:spacing w:after="0" w:line="240" w:lineRule="auto"/>
              <w:rPr>
                <w:rFonts w:ascii="Arial" w:eastAsia="Times New Roman" w:hAnsi="Arial" w:cs="Arial"/>
                <w:sz w:val="20"/>
                <w:szCs w:val="20"/>
                <w:lang w:eastAsia="en-GB"/>
              </w:rPr>
            </w:pPr>
            <w:r w:rsidRPr="003024BB">
              <w:rPr>
                <w:rFonts w:ascii="Arial" w:eastAsia="Times New Roman" w:hAnsi="Arial" w:cs="Arial"/>
                <w:sz w:val="20"/>
                <w:szCs w:val="20"/>
                <w:lang w:eastAsia="en-GB"/>
              </w:rPr>
              <w:t> </w:t>
            </w:r>
          </w:p>
        </w:tc>
        <w:tc>
          <w:tcPr>
            <w:tcW w:w="1260" w:type="dxa"/>
            <w:tcBorders>
              <w:top w:val="nil"/>
              <w:left w:val="nil"/>
              <w:bottom w:val="single" w:sz="4" w:space="0" w:color="auto"/>
              <w:right w:val="single" w:sz="4" w:space="0" w:color="auto"/>
            </w:tcBorders>
            <w:shd w:val="clear" w:color="auto" w:fill="auto"/>
            <w:noWrap/>
            <w:vAlign w:val="bottom"/>
            <w:hideMark/>
          </w:tcPr>
          <w:p w:rsidR="003024BB" w:rsidRPr="003024BB" w:rsidRDefault="003024BB" w:rsidP="003024BB">
            <w:pPr>
              <w:spacing w:after="0" w:line="240" w:lineRule="auto"/>
              <w:rPr>
                <w:rFonts w:ascii="Calibri" w:eastAsia="Times New Roman" w:hAnsi="Calibri" w:cs="Calibri"/>
                <w:color w:val="000000"/>
                <w:sz w:val="20"/>
                <w:szCs w:val="20"/>
                <w:lang w:eastAsia="en-GB"/>
              </w:rPr>
            </w:pPr>
            <w:r w:rsidRPr="003024BB">
              <w:rPr>
                <w:rFonts w:ascii="Calibri" w:eastAsia="Times New Roman" w:hAnsi="Calibri" w:cs="Calibri"/>
                <w:color w:val="000000"/>
                <w:sz w:val="20"/>
                <w:szCs w:val="20"/>
                <w:lang w:eastAsia="en-GB"/>
              </w:rPr>
              <w:t>World</w:t>
            </w:r>
          </w:p>
        </w:tc>
        <w:tc>
          <w:tcPr>
            <w:tcW w:w="1350" w:type="dxa"/>
            <w:tcBorders>
              <w:top w:val="nil"/>
              <w:left w:val="nil"/>
              <w:bottom w:val="single" w:sz="4" w:space="0" w:color="auto"/>
              <w:right w:val="single" w:sz="4" w:space="0" w:color="auto"/>
            </w:tcBorders>
            <w:shd w:val="clear" w:color="auto" w:fill="auto"/>
            <w:noWrap/>
            <w:vAlign w:val="bottom"/>
            <w:hideMark/>
          </w:tcPr>
          <w:p w:rsidR="003024BB" w:rsidRPr="003024BB" w:rsidRDefault="003024BB" w:rsidP="003024BB">
            <w:pPr>
              <w:spacing w:after="0" w:line="240" w:lineRule="auto"/>
              <w:rPr>
                <w:rFonts w:ascii="Arial" w:eastAsia="Times New Roman" w:hAnsi="Arial" w:cs="Arial"/>
                <w:sz w:val="20"/>
                <w:szCs w:val="20"/>
                <w:lang w:eastAsia="en-GB"/>
              </w:rPr>
            </w:pPr>
            <w:r w:rsidRPr="003024BB">
              <w:rPr>
                <w:rFonts w:ascii="Arial" w:eastAsia="Times New Roman" w:hAnsi="Arial" w:cs="Arial"/>
                <w:sz w:val="20"/>
                <w:szCs w:val="20"/>
                <w:lang w:eastAsia="en-GB"/>
              </w:rPr>
              <w:t>Pakistan</w:t>
            </w:r>
          </w:p>
        </w:tc>
        <w:tc>
          <w:tcPr>
            <w:tcW w:w="1283" w:type="dxa"/>
            <w:tcBorders>
              <w:top w:val="nil"/>
              <w:left w:val="nil"/>
              <w:bottom w:val="single" w:sz="4" w:space="0" w:color="auto"/>
              <w:right w:val="single" w:sz="4" w:space="0" w:color="auto"/>
            </w:tcBorders>
            <w:shd w:val="clear" w:color="auto" w:fill="auto"/>
            <w:noWrap/>
            <w:vAlign w:val="bottom"/>
            <w:hideMark/>
          </w:tcPr>
          <w:p w:rsidR="003024BB" w:rsidRPr="003024BB" w:rsidRDefault="003024BB" w:rsidP="003024BB">
            <w:pPr>
              <w:spacing w:after="0" w:line="240" w:lineRule="auto"/>
              <w:rPr>
                <w:rFonts w:ascii="Arial" w:eastAsia="Times New Roman" w:hAnsi="Arial" w:cs="Arial"/>
                <w:sz w:val="20"/>
                <w:szCs w:val="20"/>
                <w:lang w:eastAsia="en-GB"/>
              </w:rPr>
            </w:pPr>
            <w:r w:rsidRPr="003024BB">
              <w:rPr>
                <w:rFonts w:ascii="Arial" w:eastAsia="Times New Roman" w:hAnsi="Arial" w:cs="Arial"/>
                <w:sz w:val="20"/>
                <w:szCs w:val="20"/>
                <w:lang w:eastAsia="en-GB"/>
              </w:rPr>
              <w:t> </w:t>
            </w:r>
          </w:p>
        </w:tc>
      </w:tr>
      <w:tr w:rsidR="002C6F27" w:rsidRPr="003024BB" w:rsidTr="00645706">
        <w:trPr>
          <w:trHeight w:val="255"/>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2C6F27" w:rsidRPr="003024BB" w:rsidRDefault="002C6F27" w:rsidP="002C6F27">
            <w:pPr>
              <w:spacing w:after="0" w:line="240" w:lineRule="auto"/>
              <w:rPr>
                <w:rFonts w:ascii="Arial" w:eastAsia="Times New Roman" w:hAnsi="Arial" w:cs="Arial"/>
                <w:sz w:val="20"/>
                <w:szCs w:val="20"/>
                <w:lang w:eastAsia="en-GB"/>
              </w:rPr>
            </w:pPr>
            <w:r w:rsidRPr="003024BB">
              <w:rPr>
                <w:rFonts w:ascii="Arial" w:eastAsia="Times New Roman" w:hAnsi="Arial" w:cs="Arial"/>
                <w:sz w:val="20"/>
                <w:szCs w:val="20"/>
                <w:lang w:eastAsia="en-GB"/>
              </w:rPr>
              <w:t>WA61</w:t>
            </w:r>
          </w:p>
        </w:tc>
        <w:tc>
          <w:tcPr>
            <w:tcW w:w="4454" w:type="dxa"/>
            <w:tcBorders>
              <w:top w:val="nil"/>
              <w:left w:val="nil"/>
              <w:bottom w:val="single" w:sz="4" w:space="0" w:color="auto"/>
              <w:right w:val="single" w:sz="4" w:space="0" w:color="auto"/>
            </w:tcBorders>
            <w:shd w:val="clear" w:color="auto" w:fill="auto"/>
            <w:noWrap/>
            <w:vAlign w:val="bottom"/>
            <w:hideMark/>
          </w:tcPr>
          <w:p w:rsidR="002C6F27" w:rsidRPr="003024BB" w:rsidRDefault="002C6F27" w:rsidP="002C6F27">
            <w:pPr>
              <w:spacing w:after="0" w:line="240" w:lineRule="auto"/>
              <w:rPr>
                <w:rFonts w:ascii="Arial" w:eastAsia="Times New Roman" w:hAnsi="Arial" w:cs="Arial"/>
                <w:sz w:val="20"/>
                <w:szCs w:val="20"/>
                <w:lang w:eastAsia="en-GB"/>
              </w:rPr>
            </w:pPr>
            <w:r w:rsidRPr="003024BB">
              <w:rPr>
                <w:rFonts w:ascii="Arial" w:eastAsia="Times New Roman" w:hAnsi="Arial" w:cs="Arial"/>
                <w:sz w:val="20"/>
                <w:szCs w:val="20"/>
                <w:lang w:eastAsia="en-GB"/>
              </w:rPr>
              <w:t>Articles of apparel etc., knitted or crocheted</w:t>
            </w:r>
          </w:p>
        </w:tc>
        <w:tc>
          <w:tcPr>
            <w:tcW w:w="1260" w:type="dxa"/>
            <w:tcBorders>
              <w:top w:val="nil"/>
              <w:left w:val="nil"/>
              <w:bottom w:val="single" w:sz="4" w:space="0" w:color="auto"/>
              <w:right w:val="single" w:sz="4" w:space="0" w:color="auto"/>
            </w:tcBorders>
            <w:shd w:val="clear" w:color="auto" w:fill="auto"/>
            <w:noWrap/>
            <w:vAlign w:val="bottom"/>
            <w:hideMark/>
          </w:tcPr>
          <w:p w:rsidR="002C6F27" w:rsidRDefault="002C6F27" w:rsidP="002C6F27">
            <w:pPr>
              <w:jc w:val="right"/>
              <w:rPr>
                <w:rFonts w:ascii="Arial" w:hAnsi="Arial" w:cs="Arial"/>
                <w:sz w:val="20"/>
                <w:szCs w:val="20"/>
              </w:rPr>
            </w:pPr>
            <w:r>
              <w:rPr>
                <w:rFonts w:ascii="Arial" w:hAnsi="Arial" w:cs="Arial"/>
                <w:sz w:val="20"/>
                <w:szCs w:val="20"/>
              </w:rPr>
              <w:t>9565076</w:t>
            </w:r>
          </w:p>
        </w:tc>
        <w:tc>
          <w:tcPr>
            <w:tcW w:w="1350" w:type="dxa"/>
            <w:tcBorders>
              <w:top w:val="nil"/>
              <w:left w:val="nil"/>
              <w:bottom w:val="single" w:sz="4" w:space="0" w:color="auto"/>
              <w:right w:val="single" w:sz="4" w:space="0" w:color="auto"/>
            </w:tcBorders>
            <w:shd w:val="clear" w:color="auto" w:fill="auto"/>
            <w:noWrap/>
            <w:vAlign w:val="bottom"/>
            <w:hideMark/>
          </w:tcPr>
          <w:p w:rsidR="002C6F27" w:rsidRDefault="002C6F27" w:rsidP="002C6F27">
            <w:pPr>
              <w:jc w:val="right"/>
              <w:rPr>
                <w:rFonts w:ascii="Arial" w:hAnsi="Arial" w:cs="Arial"/>
                <w:sz w:val="20"/>
                <w:szCs w:val="20"/>
              </w:rPr>
            </w:pPr>
            <w:r>
              <w:rPr>
                <w:rFonts w:ascii="Arial" w:hAnsi="Arial" w:cs="Arial"/>
                <w:sz w:val="20"/>
                <w:szCs w:val="20"/>
              </w:rPr>
              <w:t>237045</w:t>
            </w:r>
          </w:p>
        </w:tc>
        <w:tc>
          <w:tcPr>
            <w:tcW w:w="1283" w:type="dxa"/>
            <w:tcBorders>
              <w:top w:val="nil"/>
              <w:left w:val="nil"/>
              <w:bottom w:val="single" w:sz="4" w:space="0" w:color="auto"/>
              <w:right w:val="single" w:sz="4" w:space="0" w:color="auto"/>
            </w:tcBorders>
            <w:shd w:val="clear" w:color="auto" w:fill="auto"/>
            <w:noWrap/>
            <w:vAlign w:val="bottom"/>
            <w:hideMark/>
          </w:tcPr>
          <w:p w:rsidR="002C6F27" w:rsidRPr="003024BB" w:rsidRDefault="002C6F27" w:rsidP="002C6F27">
            <w:pPr>
              <w:spacing w:after="0" w:line="240" w:lineRule="auto"/>
              <w:jc w:val="right"/>
              <w:rPr>
                <w:rFonts w:ascii="Arial" w:eastAsia="Times New Roman" w:hAnsi="Arial" w:cs="Arial"/>
                <w:sz w:val="20"/>
                <w:szCs w:val="20"/>
                <w:lang w:eastAsia="en-GB"/>
              </w:rPr>
            </w:pPr>
            <w:r w:rsidRPr="003024BB">
              <w:rPr>
                <w:rFonts w:ascii="Arial" w:eastAsia="Times New Roman" w:hAnsi="Arial" w:cs="Arial"/>
                <w:sz w:val="20"/>
                <w:szCs w:val="20"/>
                <w:lang w:eastAsia="en-GB"/>
              </w:rPr>
              <w:t>2.</w:t>
            </w:r>
            <w:r>
              <w:rPr>
                <w:rFonts w:ascii="Arial" w:eastAsia="Times New Roman" w:hAnsi="Arial" w:cs="Arial"/>
                <w:sz w:val="20"/>
                <w:szCs w:val="20"/>
                <w:lang w:eastAsia="en-GB"/>
              </w:rPr>
              <w:t>47</w:t>
            </w:r>
          </w:p>
        </w:tc>
      </w:tr>
      <w:tr w:rsidR="002C6F27" w:rsidRPr="003024BB" w:rsidTr="00645706">
        <w:trPr>
          <w:trHeight w:val="255"/>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2C6F27" w:rsidRPr="003024BB" w:rsidRDefault="002C6F27" w:rsidP="002C6F27">
            <w:pPr>
              <w:spacing w:after="0" w:line="240" w:lineRule="auto"/>
              <w:rPr>
                <w:rFonts w:ascii="Arial" w:eastAsia="Times New Roman" w:hAnsi="Arial" w:cs="Arial"/>
                <w:sz w:val="20"/>
                <w:szCs w:val="20"/>
                <w:lang w:eastAsia="en-GB"/>
              </w:rPr>
            </w:pPr>
            <w:r w:rsidRPr="003024BB">
              <w:rPr>
                <w:rFonts w:ascii="Arial" w:eastAsia="Times New Roman" w:hAnsi="Arial" w:cs="Arial"/>
                <w:sz w:val="20"/>
                <w:szCs w:val="20"/>
                <w:lang w:eastAsia="en-GB"/>
              </w:rPr>
              <w:t>WA62</w:t>
            </w:r>
          </w:p>
        </w:tc>
        <w:tc>
          <w:tcPr>
            <w:tcW w:w="4454" w:type="dxa"/>
            <w:tcBorders>
              <w:top w:val="nil"/>
              <w:left w:val="nil"/>
              <w:bottom w:val="single" w:sz="4" w:space="0" w:color="auto"/>
              <w:right w:val="single" w:sz="4" w:space="0" w:color="auto"/>
            </w:tcBorders>
            <w:shd w:val="clear" w:color="auto" w:fill="auto"/>
            <w:noWrap/>
            <w:vAlign w:val="bottom"/>
            <w:hideMark/>
          </w:tcPr>
          <w:p w:rsidR="002C6F27" w:rsidRPr="003024BB" w:rsidRDefault="002C6F27" w:rsidP="002C6F27">
            <w:pPr>
              <w:spacing w:after="0" w:line="240" w:lineRule="auto"/>
              <w:rPr>
                <w:rFonts w:ascii="Arial" w:eastAsia="Times New Roman" w:hAnsi="Arial" w:cs="Arial"/>
                <w:sz w:val="20"/>
                <w:szCs w:val="20"/>
                <w:lang w:eastAsia="en-GB"/>
              </w:rPr>
            </w:pPr>
            <w:r w:rsidRPr="003024BB">
              <w:rPr>
                <w:rFonts w:ascii="Arial" w:eastAsia="Times New Roman" w:hAnsi="Arial" w:cs="Arial"/>
                <w:sz w:val="20"/>
                <w:szCs w:val="20"/>
                <w:lang w:eastAsia="en-GB"/>
              </w:rPr>
              <w:t>Articles of apparel etc., not knitted or crocheted</w:t>
            </w:r>
          </w:p>
        </w:tc>
        <w:tc>
          <w:tcPr>
            <w:tcW w:w="1260" w:type="dxa"/>
            <w:tcBorders>
              <w:top w:val="nil"/>
              <w:left w:val="nil"/>
              <w:bottom w:val="single" w:sz="4" w:space="0" w:color="auto"/>
              <w:right w:val="single" w:sz="4" w:space="0" w:color="auto"/>
            </w:tcBorders>
            <w:shd w:val="clear" w:color="auto" w:fill="auto"/>
            <w:noWrap/>
            <w:vAlign w:val="bottom"/>
            <w:hideMark/>
          </w:tcPr>
          <w:p w:rsidR="002C6F27" w:rsidRDefault="002C6F27" w:rsidP="002C6F27">
            <w:pPr>
              <w:jc w:val="right"/>
              <w:rPr>
                <w:rFonts w:ascii="Arial" w:hAnsi="Arial" w:cs="Arial"/>
                <w:sz w:val="20"/>
                <w:szCs w:val="20"/>
              </w:rPr>
            </w:pPr>
            <w:r>
              <w:rPr>
                <w:rFonts w:ascii="Arial" w:hAnsi="Arial" w:cs="Arial"/>
                <w:sz w:val="20"/>
                <w:szCs w:val="20"/>
              </w:rPr>
              <w:t>9793319</w:t>
            </w:r>
          </w:p>
        </w:tc>
        <w:tc>
          <w:tcPr>
            <w:tcW w:w="1350" w:type="dxa"/>
            <w:tcBorders>
              <w:top w:val="nil"/>
              <w:left w:val="nil"/>
              <w:bottom w:val="single" w:sz="4" w:space="0" w:color="auto"/>
              <w:right w:val="single" w:sz="4" w:space="0" w:color="auto"/>
            </w:tcBorders>
            <w:shd w:val="clear" w:color="auto" w:fill="auto"/>
            <w:noWrap/>
            <w:vAlign w:val="bottom"/>
            <w:hideMark/>
          </w:tcPr>
          <w:p w:rsidR="002C6F27" w:rsidRDefault="002C6F27" w:rsidP="002C6F27">
            <w:pPr>
              <w:jc w:val="right"/>
              <w:rPr>
                <w:rFonts w:ascii="Arial" w:hAnsi="Arial" w:cs="Arial"/>
                <w:sz w:val="20"/>
                <w:szCs w:val="20"/>
              </w:rPr>
            </w:pPr>
            <w:r>
              <w:rPr>
                <w:rFonts w:ascii="Arial" w:hAnsi="Arial" w:cs="Arial"/>
                <w:sz w:val="20"/>
                <w:szCs w:val="20"/>
              </w:rPr>
              <w:t>304390</w:t>
            </w:r>
          </w:p>
        </w:tc>
        <w:tc>
          <w:tcPr>
            <w:tcW w:w="1283" w:type="dxa"/>
            <w:tcBorders>
              <w:top w:val="nil"/>
              <w:left w:val="nil"/>
              <w:bottom w:val="single" w:sz="4" w:space="0" w:color="auto"/>
              <w:right w:val="single" w:sz="4" w:space="0" w:color="auto"/>
            </w:tcBorders>
            <w:shd w:val="clear" w:color="auto" w:fill="auto"/>
            <w:noWrap/>
            <w:vAlign w:val="bottom"/>
            <w:hideMark/>
          </w:tcPr>
          <w:p w:rsidR="002C6F27" w:rsidRPr="003024BB" w:rsidRDefault="002C6F27" w:rsidP="002C6F27">
            <w:pPr>
              <w:spacing w:after="0" w:line="240" w:lineRule="auto"/>
              <w:jc w:val="right"/>
              <w:rPr>
                <w:rFonts w:ascii="Arial" w:eastAsia="Times New Roman" w:hAnsi="Arial" w:cs="Arial"/>
                <w:sz w:val="20"/>
                <w:szCs w:val="20"/>
                <w:lang w:eastAsia="en-GB"/>
              </w:rPr>
            </w:pPr>
            <w:r w:rsidRPr="003024BB">
              <w:rPr>
                <w:rFonts w:ascii="Arial" w:eastAsia="Times New Roman" w:hAnsi="Arial" w:cs="Arial"/>
                <w:sz w:val="20"/>
                <w:szCs w:val="20"/>
                <w:lang w:eastAsia="en-GB"/>
              </w:rPr>
              <w:t>3.1</w:t>
            </w:r>
            <w:r>
              <w:rPr>
                <w:rFonts w:ascii="Arial" w:eastAsia="Times New Roman" w:hAnsi="Arial" w:cs="Arial"/>
                <w:sz w:val="20"/>
                <w:szCs w:val="20"/>
                <w:lang w:eastAsia="en-GB"/>
              </w:rPr>
              <w:t>1</w:t>
            </w:r>
          </w:p>
        </w:tc>
      </w:tr>
      <w:tr w:rsidR="002C6F27" w:rsidRPr="003024BB" w:rsidTr="00645706">
        <w:trPr>
          <w:trHeight w:val="255"/>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2C6F27" w:rsidRPr="003024BB" w:rsidRDefault="002C6F27" w:rsidP="002C6F27">
            <w:pPr>
              <w:spacing w:after="0" w:line="240" w:lineRule="auto"/>
              <w:rPr>
                <w:rFonts w:ascii="Arial" w:eastAsia="Times New Roman" w:hAnsi="Arial" w:cs="Arial"/>
                <w:sz w:val="20"/>
                <w:szCs w:val="20"/>
                <w:lang w:eastAsia="en-GB"/>
              </w:rPr>
            </w:pPr>
            <w:r w:rsidRPr="003024BB">
              <w:rPr>
                <w:rFonts w:ascii="Arial" w:eastAsia="Times New Roman" w:hAnsi="Arial" w:cs="Arial"/>
                <w:sz w:val="20"/>
                <w:szCs w:val="20"/>
                <w:lang w:eastAsia="en-GB"/>
              </w:rPr>
              <w:t>WA63</w:t>
            </w:r>
          </w:p>
        </w:tc>
        <w:tc>
          <w:tcPr>
            <w:tcW w:w="4454" w:type="dxa"/>
            <w:tcBorders>
              <w:top w:val="nil"/>
              <w:left w:val="nil"/>
              <w:bottom w:val="single" w:sz="4" w:space="0" w:color="auto"/>
              <w:right w:val="single" w:sz="4" w:space="0" w:color="auto"/>
            </w:tcBorders>
            <w:shd w:val="clear" w:color="auto" w:fill="auto"/>
            <w:noWrap/>
            <w:vAlign w:val="bottom"/>
            <w:hideMark/>
          </w:tcPr>
          <w:p w:rsidR="002C6F27" w:rsidRPr="003024BB" w:rsidRDefault="002C6F27" w:rsidP="002C6F27">
            <w:pPr>
              <w:spacing w:after="0" w:line="240" w:lineRule="auto"/>
              <w:rPr>
                <w:rFonts w:ascii="Arial" w:eastAsia="Times New Roman" w:hAnsi="Arial" w:cs="Arial"/>
                <w:sz w:val="20"/>
                <w:szCs w:val="20"/>
                <w:lang w:eastAsia="en-GB"/>
              </w:rPr>
            </w:pPr>
            <w:r w:rsidRPr="003024BB">
              <w:rPr>
                <w:rFonts w:ascii="Arial" w:eastAsia="Times New Roman" w:hAnsi="Arial" w:cs="Arial"/>
                <w:sz w:val="20"/>
                <w:szCs w:val="20"/>
                <w:lang w:eastAsia="en-GB"/>
              </w:rPr>
              <w:t>Other made-up textile articles etc.</w:t>
            </w:r>
          </w:p>
        </w:tc>
        <w:tc>
          <w:tcPr>
            <w:tcW w:w="1260" w:type="dxa"/>
            <w:tcBorders>
              <w:top w:val="nil"/>
              <w:left w:val="nil"/>
              <w:bottom w:val="single" w:sz="4" w:space="0" w:color="auto"/>
              <w:right w:val="single" w:sz="4" w:space="0" w:color="auto"/>
            </w:tcBorders>
            <w:shd w:val="clear" w:color="auto" w:fill="auto"/>
            <w:noWrap/>
            <w:vAlign w:val="bottom"/>
            <w:hideMark/>
          </w:tcPr>
          <w:p w:rsidR="002C6F27" w:rsidRDefault="002C6F27" w:rsidP="002C6F27">
            <w:pPr>
              <w:jc w:val="right"/>
              <w:rPr>
                <w:rFonts w:ascii="Arial" w:hAnsi="Arial" w:cs="Arial"/>
                <w:sz w:val="20"/>
                <w:szCs w:val="20"/>
              </w:rPr>
            </w:pPr>
            <w:r>
              <w:rPr>
                <w:rFonts w:ascii="Arial" w:hAnsi="Arial" w:cs="Arial"/>
                <w:sz w:val="20"/>
                <w:szCs w:val="20"/>
              </w:rPr>
              <w:t>2359343</w:t>
            </w:r>
          </w:p>
        </w:tc>
        <w:tc>
          <w:tcPr>
            <w:tcW w:w="1350" w:type="dxa"/>
            <w:tcBorders>
              <w:top w:val="nil"/>
              <w:left w:val="nil"/>
              <w:bottom w:val="single" w:sz="4" w:space="0" w:color="auto"/>
              <w:right w:val="single" w:sz="4" w:space="0" w:color="auto"/>
            </w:tcBorders>
            <w:shd w:val="clear" w:color="auto" w:fill="auto"/>
            <w:noWrap/>
            <w:vAlign w:val="bottom"/>
            <w:hideMark/>
          </w:tcPr>
          <w:p w:rsidR="002C6F27" w:rsidRDefault="002C6F27" w:rsidP="002C6F27">
            <w:pPr>
              <w:jc w:val="right"/>
              <w:rPr>
                <w:rFonts w:ascii="Arial" w:hAnsi="Arial" w:cs="Arial"/>
                <w:sz w:val="20"/>
                <w:szCs w:val="20"/>
              </w:rPr>
            </w:pPr>
            <w:r>
              <w:rPr>
                <w:rFonts w:ascii="Arial" w:hAnsi="Arial" w:cs="Arial"/>
                <w:sz w:val="20"/>
                <w:szCs w:val="20"/>
              </w:rPr>
              <w:t>184553</w:t>
            </w:r>
          </w:p>
        </w:tc>
        <w:tc>
          <w:tcPr>
            <w:tcW w:w="1283" w:type="dxa"/>
            <w:tcBorders>
              <w:top w:val="nil"/>
              <w:left w:val="nil"/>
              <w:bottom w:val="single" w:sz="4" w:space="0" w:color="auto"/>
              <w:right w:val="single" w:sz="4" w:space="0" w:color="auto"/>
            </w:tcBorders>
            <w:shd w:val="clear" w:color="auto" w:fill="auto"/>
            <w:noWrap/>
            <w:vAlign w:val="bottom"/>
            <w:hideMark/>
          </w:tcPr>
          <w:p w:rsidR="002C6F27" w:rsidRPr="003024BB" w:rsidRDefault="002C6F27" w:rsidP="002C6F27">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7.82</w:t>
            </w:r>
          </w:p>
        </w:tc>
      </w:tr>
    </w:tbl>
    <w:p w:rsidR="003024BB" w:rsidRDefault="003024BB" w:rsidP="003024BB">
      <w:pPr>
        <w:spacing w:line="360" w:lineRule="auto"/>
        <w:jc w:val="both"/>
        <w:rPr>
          <w:rFonts w:ascii="Arial" w:hAnsi="Arial" w:cs="Arial"/>
          <w:sz w:val="24"/>
          <w:szCs w:val="24"/>
          <w:lang w:val="en-US"/>
        </w:rPr>
      </w:pPr>
    </w:p>
    <w:p w:rsidR="00645706" w:rsidRDefault="00645706" w:rsidP="003024BB">
      <w:pPr>
        <w:spacing w:line="360" w:lineRule="auto"/>
        <w:jc w:val="both"/>
        <w:rPr>
          <w:rFonts w:ascii="Arial" w:hAnsi="Arial" w:cs="Arial"/>
          <w:sz w:val="24"/>
          <w:szCs w:val="24"/>
          <w:lang w:val="en-US"/>
        </w:rPr>
      </w:pPr>
      <w:r>
        <w:rPr>
          <w:rFonts w:ascii="Arial" w:hAnsi="Arial" w:cs="Arial"/>
          <w:sz w:val="24"/>
          <w:szCs w:val="24"/>
          <w:lang w:val="en-US"/>
        </w:rPr>
        <w:t>Table 3 below shows the share of Pakistan’s exports in terms of mass imported by Germany.</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4454"/>
        <w:gridCol w:w="1260"/>
        <w:gridCol w:w="1350"/>
        <w:gridCol w:w="1260"/>
      </w:tblGrid>
      <w:tr w:rsidR="00645706" w:rsidRPr="00645706" w:rsidTr="00645706">
        <w:trPr>
          <w:trHeight w:val="510"/>
        </w:trPr>
        <w:tc>
          <w:tcPr>
            <w:tcW w:w="5215" w:type="dxa"/>
            <w:gridSpan w:val="2"/>
            <w:vMerge w:val="restart"/>
            <w:shd w:val="clear" w:color="auto" w:fill="auto"/>
            <w:vAlign w:val="center"/>
            <w:hideMark/>
          </w:tcPr>
          <w:p w:rsidR="00645706" w:rsidRPr="00645706" w:rsidRDefault="00645706" w:rsidP="00645706">
            <w:pPr>
              <w:spacing w:after="0" w:line="240" w:lineRule="auto"/>
              <w:jc w:val="center"/>
              <w:rPr>
                <w:rFonts w:ascii="Arial" w:eastAsia="Times New Roman" w:hAnsi="Arial" w:cs="Arial"/>
                <w:sz w:val="20"/>
                <w:szCs w:val="20"/>
                <w:lang w:eastAsia="en-GB"/>
              </w:rPr>
            </w:pPr>
            <w:r w:rsidRPr="00645706">
              <w:rPr>
                <w:rFonts w:ascii="Arial" w:eastAsia="Times New Roman" w:hAnsi="Arial" w:cs="Arial"/>
                <w:sz w:val="20"/>
                <w:szCs w:val="20"/>
                <w:lang w:eastAsia="en-GB"/>
              </w:rPr>
              <w:t>Commodity Class. Foreign Trade Stat</w:t>
            </w:r>
            <w:proofErr w:type="gramStart"/>
            <w:r w:rsidRPr="00645706">
              <w:rPr>
                <w:rFonts w:ascii="Arial" w:eastAsia="Times New Roman" w:hAnsi="Arial" w:cs="Arial"/>
                <w:sz w:val="20"/>
                <w:szCs w:val="20"/>
                <w:lang w:eastAsia="en-GB"/>
              </w:rPr>
              <w:t>.(</w:t>
            </w:r>
            <w:proofErr w:type="gramEnd"/>
            <w:r w:rsidRPr="00645706">
              <w:rPr>
                <w:rFonts w:ascii="Arial" w:eastAsia="Times New Roman" w:hAnsi="Arial" w:cs="Arial"/>
                <w:sz w:val="20"/>
                <w:szCs w:val="20"/>
                <w:lang w:eastAsia="en-GB"/>
              </w:rPr>
              <w:t xml:space="preserve">2-digit </w:t>
            </w:r>
            <w:proofErr w:type="spellStart"/>
            <w:r w:rsidRPr="00645706">
              <w:rPr>
                <w:rFonts w:ascii="Arial" w:eastAsia="Times New Roman" w:hAnsi="Arial" w:cs="Arial"/>
                <w:sz w:val="20"/>
                <w:szCs w:val="20"/>
                <w:lang w:eastAsia="en-GB"/>
              </w:rPr>
              <w:t>cod</w:t>
            </w:r>
            <w:proofErr w:type="spellEnd"/>
            <w:r w:rsidRPr="00645706">
              <w:rPr>
                <w:rFonts w:ascii="Arial" w:eastAsia="Times New Roman" w:hAnsi="Arial" w:cs="Arial"/>
                <w:sz w:val="20"/>
                <w:szCs w:val="20"/>
                <w:lang w:eastAsia="en-GB"/>
              </w:rPr>
              <w:t>.)</w:t>
            </w:r>
          </w:p>
        </w:tc>
        <w:tc>
          <w:tcPr>
            <w:tcW w:w="1260" w:type="dxa"/>
            <w:shd w:val="clear" w:color="auto" w:fill="auto"/>
            <w:vAlign w:val="center"/>
            <w:hideMark/>
          </w:tcPr>
          <w:p w:rsidR="00645706" w:rsidRPr="00645706" w:rsidRDefault="00645706" w:rsidP="00645706">
            <w:pPr>
              <w:spacing w:after="0" w:line="240" w:lineRule="auto"/>
              <w:jc w:val="center"/>
              <w:rPr>
                <w:rFonts w:ascii="Arial" w:eastAsia="Times New Roman" w:hAnsi="Arial" w:cs="Arial"/>
                <w:sz w:val="20"/>
                <w:szCs w:val="20"/>
                <w:lang w:eastAsia="en-GB"/>
              </w:rPr>
            </w:pPr>
            <w:r w:rsidRPr="00645706">
              <w:rPr>
                <w:rFonts w:ascii="Arial" w:eastAsia="Times New Roman" w:hAnsi="Arial" w:cs="Arial"/>
                <w:sz w:val="20"/>
                <w:szCs w:val="20"/>
                <w:lang w:eastAsia="en-GB"/>
              </w:rPr>
              <w:t>Imports: Net mass</w:t>
            </w:r>
          </w:p>
        </w:tc>
        <w:tc>
          <w:tcPr>
            <w:tcW w:w="1350" w:type="dxa"/>
            <w:shd w:val="clear" w:color="auto" w:fill="auto"/>
            <w:vAlign w:val="center"/>
            <w:hideMark/>
          </w:tcPr>
          <w:p w:rsidR="00645706" w:rsidRPr="00645706" w:rsidRDefault="00645706" w:rsidP="00645706">
            <w:pPr>
              <w:spacing w:after="0" w:line="240" w:lineRule="auto"/>
              <w:jc w:val="center"/>
              <w:rPr>
                <w:rFonts w:ascii="Arial" w:eastAsia="Times New Roman" w:hAnsi="Arial" w:cs="Arial"/>
                <w:sz w:val="20"/>
                <w:szCs w:val="20"/>
                <w:lang w:eastAsia="en-GB"/>
              </w:rPr>
            </w:pPr>
            <w:r w:rsidRPr="00645706">
              <w:rPr>
                <w:rFonts w:ascii="Arial" w:eastAsia="Times New Roman" w:hAnsi="Arial" w:cs="Arial"/>
                <w:sz w:val="20"/>
                <w:szCs w:val="20"/>
                <w:lang w:eastAsia="en-GB"/>
              </w:rPr>
              <w:t>Imports: Net mass</w:t>
            </w:r>
          </w:p>
        </w:tc>
        <w:tc>
          <w:tcPr>
            <w:tcW w:w="1260" w:type="dxa"/>
            <w:vMerge w:val="restart"/>
            <w:shd w:val="clear" w:color="auto" w:fill="auto"/>
            <w:vAlign w:val="bottom"/>
            <w:hideMark/>
          </w:tcPr>
          <w:p w:rsidR="00645706" w:rsidRPr="00645706" w:rsidRDefault="00645706" w:rsidP="00645706">
            <w:pPr>
              <w:spacing w:after="0" w:line="240" w:lineRule="auto"/>
              <w:jc w:val="center"/>
              <w:rPr>
                <w:rFonts w:ascii="Arial" w:eastAsia="Times New Roman" w:hAnsi="Arial" w:cs="Arial"/>
                <w:sz w:val="20"/>
                <w:szCs w:val="20"/>
                <w:lang w:eastAsia="en-GB"/>
              </w:rPr>
            </w:pPr>
            <w:r w:rsidRPr="00645706">
              <w:rPr>
                <w:rFonts w:ascii="Arial" w:eastAsia="Times New Roman" w:hAnsi="Arial" w:cs="Arial"/>
                <w:sz w:val="20"/>
                <w:szCs w:val="20"/>
                <w:lang w:eastAsia="en-GB"/>
              </w:rPr>
              <w:t>% of German Imports</w:t>
            </w:r>
          </w:p>
        </w:tc>
      </w:tr>
      <w:tr w:rsidR="00645706" w:rsidRPr="00645706" w:rsidTr="00645706">
        <w:trPr>
          <w:trHeight w:val="270"/>
        </w:trPr>
        <w:tc>
          <w:tcPr>
            <w:tcW w:w="5215" w:type="dxa"/>
            <w:gridSpan w:val="2"/>
            <w:vMerge/>
            <w:vAlign w:val="center"/>
            <w:hideMark/>
          </w:tcPr>
          <w:p w:rsidR="00645706" w:rsidRPr="00645706" w:rsidRDefault="00645706" w:rsidP="00645706">
            <w:pPr>
              <w:spacing w:after="0" w:line="240" w:lineRule="auto"/>
              <w:rPr>
                <w:rFonts w:ascii="Arial" w:eastAsia="Times New Roman" w:hAnsi="Arial" w:cs="Arial"/>
                <w:sz w:val="20"/>
                <w:szCs w:val="20"/>
                <w:lang w:eastAsia="en-GB"/>
              </w:rPr>
            </w:pPr>
          </w:p>
        </w:tc>
        <w:tc>
          <w:tcPr>
            <w:tcW w:w="1260" w:type="dxa"/>
            <w:shd w:val="clear" w:color="auto" w:fill="auto"/>
            <w:vAlign w:val="center"/>
            <w:hideMark/>
          </w:tcPr>
          <w:p w:rsidR="00645706" w:rsidRPr="00645706" w:rsidRDefault="00645706" w:rsidP="00645706">
            <w:pPr>
              <w:spacing w:after="0" w:line="240" w:lineRule="auto"/>
              <w:jc w:val="center"/>
              <w:rPr>
                <w:rFonts w:ascii="Arial" w:eastAsia="Times New Roman" w:hAnsi="Arial" w:cs="Arial"/>
                <w:sz w:val="20"/>
                <w:szCs w:val="20"/>
                <w:lang w:eastAsia="en-GB"/>
              </w:rPr>
            </w:pPr>
            <w:r w:rsidRPr="00645706">
              <w:rPr>
                <w:rFonts w:ascii="Arial" w:eastAsia="Times New Roman" w:hAnsi="Arial" w:cs="Arial"/>
                <w:sz w:val="20"/>
                <w:szCs w:val="20"/>
                <w:lang w:eastAsia="en-GB"/>
              </w:rPr>
              <w:t>t</w:t>
            </w:r>
          </w:p>
        </w:tc>
        <w:tc>
          <w:tcPr>
            <w:tcW w:w="1350" w:type="dxa"/>
            <w:shd w:val="clear" w:color="auto" w:fill="auto"/>
            <w:vAlign w:val="center"/>
            <w:hideMark/>
          </w:tcPr>
          <w:p w:rsidR="00645706" w:rsidRPr="00645706" w:rsidRDefault="00645706" w:rsidP="00645706">
            <w:pPr>
              <w:spacing w:after="0" w:line="240" w:lineRule="auto"/>
              <w:jc w:val="center"/>
              <w:rPr>
                <w:rFonts w:ascii="Arial" w:eastAsia="Times New Roman" w:hAnsi="Arial" w:cs="Arial"/>
                <w:sz w:val="20"/>
                <w:szCs w:val="20"/>
                <w:lang w:eastAsia="en-GB"/>
              </w:rPr>
            </w:pPr>
            <w:r w:rsidRPr="00645706">
              <w:rPr>
                <w:rFonts w:ascii="Arial" w:eastAsia="Times New Roman" w:hAnsi="Arial" w:cs="Arial"/>
                <w:sz w:val="20"/>
                <w:szCs w:val="20"/>
                <w:lang w:eastAsia="en-GB"/>
              </w:rPr>
              <w:t>t</w:t>
            </w:r>
          </w:p>
        </w:tc>
        <w:tc>
          <w:tcPr>
            <w:tcW w:w="1260" w:type="dxa"/>
            <w:vMerge/>
            <w:vAlign w:val="center"/>
            <w:hideMark/>
          </w:tcPr>
          <w:p w:rsidR="00645706" w:rsidRPr="00645706" w:rsidRDefault="00645706" w:rsidP="00645706">
            <w:pPr>
              <w:spacing w:after="0" w:line="240" w:lineRule="auto"/>
              <w:rPr>
                <w:rFonts w:ascii="Arial" w:eastAsia="Times New Roman" w:hAnsi="Arial" w:cs="Arial"/>
                <w:sz w:val="20"/>
                <w:szCs w:val="20"/>
                <w:lang w:eastAsia="en-GB"/>
              </w:rPr>
            </w:pPr>
          </w:p>
        </w:tc>
      </w:tr>
      <w:tr w:rsidR="00645706" w:rsidRPr="00645706" w:rsidTr="00645706">
        <w:trPr>
          <w:trHeight w:val="675"/>
        </w:trPr>
        <w:tc>
          <w:tcPr>
            <w:tcW w:w="761" w:type="dxa"/>
            <w:shd w:val="clear" w:color="auto" w:fill="auto"/>
            <w:noWrap/>
            <w:vAlign w:val="center"/>
            <w:hideMark/>
          </w:tcPr>
          <w:p w:rsidR="00645706" w:rsidRPr="00645706" w:rsidRDefault="006B05F8" w:rsidP="006B05F8">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Jan-</w:t>
            </w:r>
            <w:proofErr w:type="spellStart"/>
            <w:r>
              <w:rPr>
                <w:rFonts w:ascii="Arial" w:eastAsia="Times New Roman" w:hAnsi="Arial" w:cs="Arial"/>
                <w:b/>
                <w:bCs/>
                <w:sz w:val="20"/>
                <w:szCs w:val="20"/>
                <w:lang w:eastAsia="en-GB"/>
              </w:rPr>
              <w:t>july</w:t>
            </w:r>
            <w:proofErr w:type="spellEnd"/>
            <w:r>
              <w:rPr>
                <w:rFonts w:ascii="Arial" w:eastAsia="Times New Roman" w:hAnsi="Arial" w:cs="Arial"/>
                <w:b/>
                <w:bCs/>
                <w:sz w:val="20"/>
                <w:szCs w:val="20"/>
                <w:lang w:eastAsia="en-GB"/>
              </w:rPr>
              <w:t xml:space="preserve"> 2019</w:t>
            </w:r>
          </w:p>
        </w:tc>
        <w:tc>
          <w:tcPr>
            <w:tcW w:w="4454" w:type="dxa"/>
            <w:shd w:val="clear" w:color="auto" w:fill="auto"/>
            <w:noWrap/>
            <w:vAlign w:val="bottom"/>
            <w:hideMark/>
          </w:tcPr>
          <w:p w:rsidR="00645706" w:rsidRPr="00645706" w:rsidRDefault="00645706" w:rsidP="00645706">
            <w:pPr>
              <w:spacing w:after="0" w:line="240" w:lineRule="auto"/>
              <w:rPr>
                <w:rFonts w:ascii="Arial" w:eastAsia="Times New Roman" w:hAnsi="Arial" w:cs="Arial"/>
                <w:b/>
                <w:bCs/>
                <w:sz w:val="20"/>
                <w:szCs w:val="20"/>
                <w:lang w:eastAsia="en-GB"/>
              </w:rPr>
            </w:pPr>
          </w:p>
        </w:tc>
        <w:tc>
          <w:tcPr>
            <w:tcW w:w="1260" w:type="dxa"/>
            <w:shd w:val="clear" w:color="auto" w:fill="auto"/>
            <w:noWrap/>
            <w:vAlign w:val="bottom"/>
            <w:hideMark/>
          </w:tcPr>
          <w:p w:rsidR="00645706" w:rsidRPr="00645706" w:rsidRDefault="00645706" w:rsidP="00645706">
            <w:pPr>
              <w:spacing w:after="0" w:line="240" w:lineRule="auto"/>
              <w:rPr>
                <w:rFonts w:ascii="Calibri" w:eastAsia="Times New Roman" w:hAnsi="Calibri" w:cs="Calibri"/>
                <w:color w:val="000000"/>
                <w:sz w:val="20"/>
                <w:szCs w:val="20"/>
                <w:lang w:eastAsia="en-GB"/>
              </w:rPr>
            </w:pPr>
            <w:r w:rsidRPr="00645706">
              <w:rPr>
                <w:rFonts w:ascii="Calibri" w:eastAsia="Times New Roman" w:hAnsi="Calibri" w:cs="Calibri"/>
                <w:color w:val="000000"/>
                <w:sz w:val="20"/>
                <w:szCs w:val="20"/>
                <w:lang w:eastAsia="en-GB"/>
              </w:rPr>
              <w:t>World</w:t>
            </w:r>
          </w:p>
        </w:tc>
        <w:tc>
          <w:tcPr>
            <w:tcW w:w="1350" w:type="dxa"/>
            <w:shd w:val="clear" w:color="auto" w:fill="auto"/>
            <w:noWrap/>
            <w:vAlign w:val="bottom"/>
            <w:hideMark/>
          </w:tcPr>
          <w:p w:rsidR="00645706" w:rsidRPr="00645706" w:rsidRDefault="00645706" w:rsidP="00645706">
            <w:pPr>
              <w:spacing w:after="0" w:line="240" w:lineRule="auto"/>
              <w:rPr>
                <w:rFonts w:ascii="Arial" w:eastAsia="Times New Roman" w:hAnsi="Arial" w:cs="Arial"/>
                <w:sz w:val="20"/>
                <w:szCs w:val="20"/>
                <w:lang w:eastAsia="en-GB"/>
              </w:rPr>
            </w:pPr>
            <w:r w:rsidRPr="00645706">
              <w:rPr>
                <w:rFonts w:ascii="Arial" w:eastAsia="Times New Roman" w:hAnsi="Arial" w:cs="Arial"/>
                <w:sz w:val="20"/>
                <w:szCs w:val="20"/>
                <w:lang w:eastAsia="en-GB"/>
              </w:rPr>
              <w:t>Pakistan</w:t>
            </w:r>
          </w:p>
        </w:tc>
        <w:tc>
          <w:tcPr>
            <w:tcW w:w="1260" w:type="dxa"/>
            <w:shd w:val="clear" w:color="auto" w:fill="auto"/>
            <w:noWrap/>
            <w:vAlign w:val="bottom"/>
            <w:hideMark/>
          </w:tcPr>
          <w:p w:rsidR="00645706" w:rsidRPr="00645706" w:rsidRDefault="00645706" w:rsidP="00645706">
            <w:pPr>
              <w:spacing w:after="0" w:line="240" w:lineRule="auto"/>
              <w:rPr>
                <w:rFonts w:ascii="Arial" w:eastAsia="Times New Roman" w:hAnsi="Arial" w:cs="Arial"/>
                <w:sz w:val="20"/>
                <w:szCs w:val="20"/>
                <w:lang w:eastAsia="en-GB"/>
              </w:rPr>
            </w:pPr>
          </w:p>
        </w:tc>
      </w:tr>
      <w:tr w:rsidR="006B05F8" w:rsidRPr="00645706" w:rsidTr="00645706">
        <w:trPr>
          <w:trHeight w:val="255"/>
        </w:trPr>
        <w:tc>
          <w:tcPr>
            <w:tcW w:w="761" w:type="dxa"/>
            <w:shd w:val="clear" w:color="auto" w:fill="auto"/>
            <w:noWrap/>
            <w:vAlign w:val="bottom"/>
            <w:hideMark/>
          </w:tcPr>
          <w:p w:rsidR="006B05F8" w:rsidRPr="00645706" w:rsidRDefault="006B05F8" w:rsidP="006B05F8">
            <w:pPr>
              <w:spacing w:after="0" w:line="240" w:lineRule="auto"/>
              <w:rPr>
                <w:rFonts w:ascii="Arial" w:eastAsia="Times New Roman" w:hAnsi="Arial" w:cs="Arial"/>
                <w:sz w:val="20"/>
                <w:szCs w:val="20"/>
                <w:lang w:eastAsia="en-GB"/>
              </w:rPr>
            </w:pPr>
            <w:r w:rsidRPr="00645706">
              <w:rPr>
                <w:rFonts w:ascii="Arial" w:eastAsia="Times New Roman" w:hAnsi="Arial" w:cs="Arial"/>
                <w:sz w:val="20"/>
                <w:szCs w:val="20"/>
                <w:lang w:eastAsia="en-GB"/>
              </w:rPr>
              <w:t>WA61</w:t>
            </w:r>
          </w:p>
        </w:tc>
        <w:tc>
          <w:tcPr>
            <w:tcW w:w="4454" w:type="dxa"/>
            <w:shd w:val="clear" w:color="auto" w:fill="auto"/>
            <w:noWrap/>
            <w:vAlign w:val="bottom"/>
            <w:hideMark/>
          </w:tcPr>
          <w:p w:rsidR="006B05F8" w:rsidRPr="00645706" w:rsidRDefault="006B05F8" w:rsidP="006B05F8">
            <w:pPr>
              <w:spacing w:after="0" w:line="240" w:lineRule="auto"/>
              <w:rPr>
                <w:rFonts w:ascii="Arial" w:eastAsia="Times New Roman" w:hAnsi="Arial" w:cs="Arial"/>
                <w:sz w:val="20"/>
                <w:szCs w:val="20"/>
                <w:lang w:eastAsia="en-GB"/>
              </w:rPr>
            </w:pPr>
            <w:r w:rsidRPr="00645706">
              <w:rPr>
                <w:rFonts w:ascii="Arial" w:eastAsia="Times New Roman" w:hAnsi="Arial" w:cs="Arial"/>
                <w:sz w:val="20"/>
                <w:szCs w:val="20"/>
                <w:lang w:eastAsia="en-GB"/>
              </w:rPr>
              <w:t>Articles of apparel etc., knitted or crocheted</w:t>
            </w:r>
          </w:p>
        </w:tc>
        <w:tc>
          <w:tcPr>
            <w:tcW w:w="1260" w:type="dxa"/>
            <w:shd w:val="clear" w:color="auto" w:fill="auto"/>
            <w:noWrap/>
            <w:vAlign w:val="bottom"/>
            <w:hideMark/>
          </w:tcPr>
          <w:p w:rsidR="006B05F8" w:rsidRDefault="006B05F8" w:rsidP="006B05F8">
            <w:pPr>
              <w:jc w:val="right"/>
              <w:rPr>
                <w:rFonts w:ascii="Arial" w:hAnsi="Arial" w:cs="Arial"/>
                <w:sz w:val="20"/>
                <w:szCs w:val="20"/>
              </w:rPr>
            </w:pPr>
            <w:r>
              <w:rPr>
                <w:rFonts w:ascii="Arial" w:hAnsi="Arial" w:cs="Arial"/>
                <w:sz w:val="20"/>
                <w:szCs w:val="20"/>
              </w:rPr>
              <w:t>439146.5</w:t>
            </w:r>
          </w:p>
        </w:tc>
        <w:tc>
          <w:tcPr>
            <w:tcW w:w="1350" w:type="dxa"/>
            <w:shd w:val="clear" w:color="auto" w:fill="auto"/>
            <w:noWrap/>
            <w:vAlign w:val="bottom"/>
            <w:hideMark/>
          </w:tcPr>
          <w:p w:rsidR="006B05F8" w:rsidRDefault="006B05F8" w:rsidP="006B05F8">
            <w:pPr>
              <w:jc w:val="right"/>
              <w:rPr>
                <w:rFonts w:ascii="Arial" w:hAnsi="Arial" w:cs="Arial"/>
                <w:sz w:val="20"/>
                <w:szCs w:val="20"/>
              </w:rPr>
            </w:pPr>
            <w:r>
              <w:rPr>
                <w:rFonts w:ascii="Arial" w:hAnsi="Arial" w:cs="Arial"/>
                <w:sz w:val="20"/>
                <w:szCs w:val="20"/>
              </w:rPr>
              <w:t>18962.7</w:t>
            </w:r>
          </w:p>
        </w:tc>
        <w:tc>
          <w:tcPr>
            <w:tcW w:w="1260" w:type="dxa"/>
            <w:shd w:val="clear" w:color="auto" w:fill="auto"/>
            <w:noWrap/>
            <w:vAlign w:val="bottom"/>
            <w:hideMark/>
          </w:tcPr>
          <w:p w:rsidR="006B05F8" w:rsidRPr="00645706" w:rsidRDefault="006B05F8" w:rsidP="006B05F8">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4.32</w:t>
            </w:r>
          </w:p>
        </w:tc>
      </w:tr>
      <w:tr w:rsidR="006B05F8" w:rsidRPr="00645706" w:rsidTr="00645706">
        <w:trPr>
          <w:trHeight w:val="255"/>
        </w:trPr>
        <w:tc>
          <w:tcPr>
            <w:tcW w:w="761" w:type="dxa"/>
            <w:shd w:val="clear" w:color="auto" w:fill="auto"/>
            <w:noWrap/>
            <w:vAlign w:val="bottom"/>
            <w:hideMark/>
          </w:tcPr>
          <w:p w:rsidR="006B05F8" w:rsidRPr="00645706" w:rsidRDefault="006B05F8" w:rsidP="006B05F8">
            <w:pPr>
              <w:spacing w:after="0" w:line="240" w:lineRule="auto"/>
              <w:rPr>
                <w:rFonts w:ascii="Arial" w:eastAsia="Times New Roman" w:hAnsi="Arial" w:cs="Arial"/>
                <w:sz w:val="20"/>
                <w:szCs w:val="20"/>
                <w:lang w:eastAsia="en-GB"/>
              </w:rPr>
            </w:pPr>
            <w:r w:rsidRPr="00645706">
              <w:rPr>
                <w:rFonts w:ascii="Arial" w:eastAsia="Times New Roman" w:hAnsi="Arial" w:cs="Arial"/>
                <w:sz w:val="20"/>
                <w:szCs w:val="20"/>
                <w:lang w:eastAsia="en-GB"/>
              </w:rPr>
              <w:t>WA62</w:t>
            </w:r>
          </w:p>
        </w:tc>
        <w:tc>
          <w:tcPr>
            <w:tcW w:w="4454" w:type="dxa"/>
            <w:shd w:val="clear" w:color="auto" w:fill="auto"/>
            <w:noWrap/>
            <w:vAlign w:val="bottom"/>
            <w:hideMark/>
          </w:tcPr>
          <w:p w:rsidR="006B05F8" w:rsidRPr="00645706" w:rsidRDefault="006B05F8" w:rsidP="006B05F8">
            <w:pPr>
              <w:spacing w:after="0" w:line="240" w:lineRule="auto"/>
              <w:rPr>
                <w:rFonts w:ascii="Arial" w:eastAsia="Times New Roman" w:hAnsi="Arial" w:cs="Arial"/>
                <w:sz w:val="20"/>
                <w:szCs w:val="20"/>
                <w:lang w:eastAsia="en-GB"/>
              </w:rPr>
            </w:pPr>
            <w:r w:rsidRPr="00645706">
              <w:rPr>
                <w:rFonts w:ascii="Arial" w:eastAsia="Times New Roman" w:hAnsi="Arial" w:cs="Arial"/>
                <w:sz w:val="20"/>
                <w:szCs w:val="20"/>
                <w:lang w:eastAsia="en-GB"/>
              </w:rPr>
              <w:t>Articles of apparel etc., not knitted or crocheted</w:t>
            </w:r>
          </w:p>
        </w:tc>
        <w:tc>
          <w:tcPr>
            <w:tcW w:w="1260" w:type="dxa"/>
            <w:shd w:val="clear" w:color="auto" w:fill="auto"/>
            <w:noWrap/>
            <w:vAlign w:val="bottom"/>
            <w:hideMark/>
          </w:tcPr>
          <w:p w:rsidR="006B05F8" w:rsidRDefault="006B05F8" w:rsidP="006B05F8">
            <w:pPr>
              <w:jc w:val="right"/>
              <w:rPr>
                <w:rFonts w:ascii="Arial" w:hAnsi="Arial" w:cs="Arial"/>
                <w:sz w:val="20"/>
                <w:szCs w:val="20"/>
              </w:rPr>
            </w:pPr>
            <w:r>
              <w:rPr>
                <w:rFonts w:ascii="Arial" w:hAnsi="Arial" w:cs="Arial"/>
                <w:sz w:val="20"/>
                <w:szCs w:val="20"/>
              </w:rPr>
              <w:t>337247.9</w:t>
            </w:r>
          </w:p>
        </w:tc>
        <w:tc>
          <w:tcPr>
            <w:tcW w:w="1350" w:type="dxa"/>
            <w:shd w:val="clear" w:color="auto" w:fill="auto"/>
            <w:noWrap/>
            <w:vAlign w:val="bottom"/>
            <w:hideMark/>
          </w:tcPr>
          <w:p w:rsidR="006B05F8" w:rsidRDefault="006B05F8" w:rsidP="006B05F8">
            <w:pPr>
              <w:jc w:val="right"/>
              <w:rPr>
                <w:rFonts w:ascii="Arial" w:hAnsi="Arial" w:cs="Arial"/>
                <w:sz w:val="20"/>
                <w:szCs w:val="20"/>
              </w:rPr>
            </w:pPr>
            <w:r>
              <w:rPr>
                <w:rFonts w:ascii="Arial" w:hAnsi="Arial" w:cs="Arial"/>
                <w:sz w:val="20"/>
                <w:szCs w:val="20"/>
              </w:rPr>
              <w:t>19732.9</w:t>
            </w:r>
          </w:p>
        </w:tc>
        <w:tc>
          <w:tcPr>
            <w:tcW w:w="1260" w:type="dxa"/>
            <w:shd w:val="clear" w:color="auto" w:fill="auto"/>
            <w:noWrap/>
            <w:vAlign w:val="bottom"/>
            <w:hideMark/>
          </w:tcPr>
          <w:p w:rsidR="006B05F8" w:rsidRPr="00645706" w:rsidRDefault="006B05F8" w:rsidP="006B05F8">
            <w:pPr>
              <w:spacing w:after="0" w:line="240" w:lineRule="auto"/>
              <w:jc w:val="right"/>
              <w:rPr>
                <w:rFonts w:ascii="Arial" w:eastAsia="Times New Roman" w:hAnsi="Arial" w:cs="Arial"/>
                <w:sz w:val="20"/>
                <w:szCs w:val="20"/>
                <w:lang w:eastAsia="en-GB"/>
              </w:rPr>
            </w:pPr>
            <w:r w:rsidRPr="00645706">
              <w:rPr>
                <w:rFonts w:ascii="Arial" w:eastAsia="Times New Roman" w:hAnsi="Arial" w:cs="Arial"/>
                <w:sz w:val="20"/>
                <w:szCs w:val="20"/>
                <w:lang w:eastAsia="en-GB"/>
              </w:rPr>
              <w:t>5.</w:t>
            </w:r>
            <w:r>
              <w:rPr>
                <w:rFonts w:ascii="Arial" w:eastAsia="Times New Roman" w:hAnsi="Arial" w:cs="Arial"/>
                <w:sz w:val="20"/>
                <w:szCs w:val="20"/>
                <w:lang w:eastAsia="en-GB"/>
              </w:rPr>
              <w:t>85</w:t>
            </w:r>
          </w:p>
        </w:tc>
      </w:tr>
      <w:tr w:rsidR="006B05F8" w:rsidRPr="00645706" w:rsidTr="00645706">
        <w:trPr>
          <w:trHeight w:val="255"/>
        </w:trPr>
        <w:tc>
          <w:tcPr>
            <w:tcW w:w="761" w:type="dxa"/>
            <w:shd w:val="clear" w:color="auto" w:fill="auto"/>
            <w:noWrap/>
            <w:vAlign w:val="bottom"/>
            <w:hideMark/>
          </w:tcPr>
          <w:p w:rsidR="006B05F8" w:rsidRPr="00645706" w:rsidRDefault="006B05F8" w:rsidP="006B05F8">
            <w:pPr>
              <w:spacing w:after="0" w:line="240" w:lineRule="auto"/>
              <w:rPr>
                <w:rFonts w:ascii="Arial" w:eastAsia="Times New Roman" w:hAnsi="Arial" w:cs="Arial"/>
                <w:sz w:val="20"/>
                <w:szCs w:val="20"/>
                <w:lang w:eastAsia="en-GB"/>
              </w:rPr>
            </w:pPr>
            <w:r w:rsidRPr="00645706">
              <w:rPr>
                <w:rFonts w:ascii="Arial" w:eastAsia="Times New Roman" w:hAnsi="Arial" w:cs="Arial"/>
                <w:sz w:val="20"/>
                <w:szCs w:val="20"/>
                <w:lang w:eastAsia="en-GB"/>
              </w:rPr>
              <w:t>WA63</w:t>
            </w:r>
          </w:p>
        </w:tc>
        <w:tc>
          <w:tcPr>
            <w:tcW w:w="4454" w:type="dxa"/>
            <w:shd w:val="clear" w:color="auto" w:fill="auto"/>
            <w:noWrap/>
            <w:vAlign w:val="bottom"/>
            <w:hideMark/>
          </w:tcPr>
          <w:p w:rsidR="006B05F8" w:rsidRPr="00645706" w:rsidRDefault="006B05F8" w:rsidP="006B05F8">
            <w:pPr>
              <w:spacing w:after="0" w:line="240" w:lineRule="auto"/>
              <w:rPr>
                <w:rFonts w:ascii="Arial" w:eastAsia="Times New Roman" w:hAnsi="Arial" w:cs="Arial"/>
                <w:sz w:val="20"/>
                <w:szCs w:val="20"/>
                <w:lang w:eastAsia="en-GB"/>
              </w:rPr>
            </w:pPr>
            <w:r w:rsidRPr="00645706">
              <w:rPr>
                <w:rFonts w:ascii="Arial" w:eastAsia="Times New Roman" w:hAnsi="Arial" w:cs="Arial"/>
                <w:sz w:val="20"/>
                <w:szCs w:val="20"/>
                <w:lang w:eastAsia="en-GB"/>
              </w:rPr>
              <w:t>Other made-up textile articles etc.</w:t>
            </w:r>
          </w:p>
        </w:tc>
        <w:tc>
          <w:tcPr>
            <w:tcW w:w="1260" w:type="dxa"/>
            <w:shd w:val="clear" w:color="auto" w:fill="auto"/>
            <w:noWrap/>
            <w:vAlign w:val="bottom"/>
            <w:hideMark/>
          </w:tcPr>
          <w:p w:rsidR="006B05F8" w:rsidRDefault="006B05F8" w:rsidP="006B05F8">
            <w:pPr>
              <w:jc w:val="right"/>
              <w:rPr>
                <w:rFonts w:ascii="Arial" w:hAnsi="Arial" w:cs="Arial"/>
                <w:sz w:val="20"/>
                <w:szCs w:val="20"/>
              </w:rPr>
            </w:pPr>
            <w:r>
              <w:rPr>
                <w:rFonts w:ascii="Arial" w:hAnsi="Arial" w:cs="Arial"/>
                <w:sz w:val="20"/>
                <w:szCs w:val="20"/>
              </w:rPr>
              <w:t>401700.8</w:t>
            </w:r>
          </w:p>
        </w:tc>
        <w:tc>
          <w:tcPr>
            <w:tcW w:w="1350" w:type="dxa"/>
            <w:shd w:val="clear" w:color="auto" w:fill="auto"/>
            <w:noWrap/>
            <w:vAlign w:val="bottom"/>
            <w:hideMark/>
          </w:tcPr>
          <w:p w:rsidR="006B05F8" w:rsidRDefault="006B05F8" w:rsidP="006B05F8">
            <w:pPr>
              <w:jc w:val="right"/>
              <w:rPr>
                <w:rFonts w:ascii="Arial" w:hAnsi="Arial" w:cs="Arial"/>
                <w:sz w:val="20"/>
                <w:szCs w:val="20"/>
              </w:rPr>
            </w:pPr>
            <w:r>
              <w:rPr>
                <w:rFonts w:ascii="Arial" w:hAnsi="Arial" w:cs="Arial"/>
                <w:sz w:val="20"/>
                <w:szCs w:val="20"/>
              </w:rPr>
              <w:t>30469.4</w:t>
            </w:r>
          </w:p>
        </w:tc>
        <w:tc>
          <w:tcPr>
            <w:tcW w:w="1260" w:type="dxa"/>
            <w:shd w:val="clear" w:color="auto" w:fill="auto"/>
            <w:noWrap/>
            <w:vAlign w:val="bottom"/>
            <w:hideMark/>
          </w:tcPr>
          <w:p w:rsidR="006B05F8" w:rsidRPr="00645706" w:rsidRDefault="006B05F8" w:rsidP="006B05F8">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7.59</w:t>
            </w:r>
          </w:p>
        </w:tc>
      </w:tr>
    </w:tbl>
    <w:p w:rsidR="00645706" w:rsidRDefault="00645706" w:rsidP="003024BB">
      <w:pPr>
        <w:spacing w:line="360" w:lineRule="auto"/>
        <w:jc w:val="both"/>
        <w:rPr>
          <w:rFonts w:ascii="Arial" w:hAnsi="Arial" w:cs="Arial"/>
          <w:sz w:val="24"/>
          <w:szCs w:val="24"/>
          <w:lang w:val="en-US"/>
        </w:rPr>
      </w:pPr>
    </w:p>
    <w:p w:rsidR="00645706" w:rsidRDefault="00645706" w:rsidP="003024BB">
      <w:pPr>
        <w:spacing w:line="360" w:lineRule="auto"/>
        <w:jc w:val="both"/>
        <w:rPr>
          <w:rFonts w:ascii="Arial" w:hAnsi="Arial" w:cs="Arial"/>
          <w:sz w:val="24"/>
          <w:szCs w:val="24"/>
          <w:lang w:val="en-US"/>
        </w:rPr>
      </w:pPr>
      <w:r>
        <w:rPr>
          <w:rFonts w:ascii="Arial" w:hAnsi="Arial" w:cs="Arial"/>
          <w:sz w:val="24"/>
          <w:szCs w:val="24"/>
          <w:lang w:val="en-US"/>
        </w:rPr>
        <w:t xml:space="preserve">Comparison between the two tables brings to light some realities, which need to be addressed. </w:t>
      </w:r>
    </w:p>
    <w:p w:rsidR="00645706" w:rsidRDefault="00645706" w:rsidP="00645706">
      <w:pPr>
        <w:pStyle w:val="ListParagraph"/>
        <w:numPr>
          <w:ilvl w:val="0"/>
          <w:numId w:val="1"/>
        </w:numPr>
        <w:spacing w:line="360" w:lineRule="auto"/>
        <w:jc w:val="both"/>
        <w:rPr>
          <w:rFonts w:ascii="Arial" w:hAnsi="Arial" w:cs="Arial"/>
          <w:sz w:val="24"/>
          <w:szCs w:val="24"/>
          <w:lang w:val="en-US"/>
        </w:rPr>
      </w:pPr>
      <w:r>
        <w:rPr>
          <w:rFonts w:ascii="Arial" w:hAnsi="Arial" w:cs="Arial"/>
          <w:sz w:val="24"/>
          <w:szCs w:val="24"/>
          <w:lang w:val="en-US"/>
        </w:rPr>
        <w:t xml:space="preserve">Pakistan exports </w:t>
      </w:r>
      <w:r w:rsidR="002C6F27">
        <w:rPr>
          <w:rFonts w:ascii="Arial" w:hAnsi="Arial" w:cs="Arial"/>
          <w:sz w:val="24"/>
          <w:szCs w:val="24"/>
          <w:lang w:val="en-US"/>
        </w:rPr>
        <w:t>4.32</w:t>
      </w:r>
      <w:r>
        <w:rPr>
          <w:rFonts w:ascii="Arial" w:hAnsi="Arial" w:cs="Arial"/>
          <w:sz w:val="24"/>
          <w:szCs w:val="24"/>
          <w:lang w:val="en-US"/>
        </w:rPr>
        <w:t>% of mass of Chapter 61 items and gets only 2.</w:t>
      </w:r>
      <w:r w:rsidR="002C6F27">
        <w:rPr>
          <w:rFonts w:ascii="Arial" w:hAnsi="Arial" w:cs="Arial"/>
          <w:sz w:val="24"/>
          <w:szCs w:val="24"/>
          <w:lang w:val="en-US"/>
        </w:rPr>
        <w:t>47</w:t>
      </w:r>
      <w:r>
        <w:rPr>
          <w:rFonts w:ascii="Arial" w:hAnsi="Arial" w:cs="Arial"/>
          <w:sz w:val="24"/>
          <w:szCs w:val="24"/>
          <w:lang w:val="en-US"/>
        </w:rPr>
        <w:t xml:space="preserve">% of the value. This shows that Pakistan is competing in low value low margin products. </w:t>
      </w:r>
    </w:p>
    <w:p w:rsidR="00645706" w:rsidRDefault="00645706" w:rsidP="00645706">
      <w:pPr>
        <w:pStyle w:val="ListParagraph"/>
        <w:numPr>
          <w:ilvl w:val="0"/>
          <w:numId w:val="1"/>
        </w:numPr>
        <w:spacing w:line="360" w:lineRule="auto"/>
        <w:jc w:val="both"/>
        <w:rPr>
          <w:rFonts w:ascii="Arial" w:hAnsi="Arial" w:cs="Arial"/>
          <w:sz w:val="24"/>
          <w:szCs w:val="24"/>
          <w:lang w:val="en-US"/>
        </w:rPr>
      </w:pPr>
      <w:r>
        <w:rPr>
          <w:rFonts w:ascii="Arial" w:hAnsi="Arial" w:cs="Arial"/>
          <w:sz w:val="24"/>
          <w:szCs w:val="24"/>
          <w:lang w:val="en-US"/>
        </w:rPr>
        <w:lastRenderedPageBreak/>
        <w:t>Pakistan exports 5.</w:t>
      </w:r>
      <w:r w:rsidR="002C6F27">
        <w:rPr>
          <w:rFonts w:ascii="Arial" w:hAnsi="Arial" w:cs="Arial"/>
          <w:sz w:val="24"/>
          <w:szCs w:val="24"/>
          <w:lang w:val="en-US"/>
        </w:rPr>
        <w:t>85</w:t>
      </w:r>
      <w:r>
        <w:rPr>
          <w:rFonts w:ascii="Arial" w:hAnsi="Arial" w:cs="Arial"/>
          <w:sz w:val="24"/>
          <w:szCs w:val="24"/>
          <w:lang w:val="en-US"/>
        </w:rPr>
        <w:t>% of Chapter 62 items and gets only 3.1</w:t>
      </w:r>
      <w:r w:rsidR="002C6F27">
        <w:rPr>
          <w:rFonts w:ascii="Arial" w:hAnsi="Arial" w:cs="Arial"/>
          <w:sz w:val="24"/>
          <w:szCs w:val="24"/>
          <w:lang w:val="en-US"/>
        </w:rPr>
        <w:t>1</w:t>
      </w:r>
      <w:r>
        <w:rPr>
          <w:rFonts w:ascii="Arial" w:hAnsi="Arial" w:cs="Arial"/>
          <w:sz w:val="24"/>
          <w:szCs w:val="24"/>
          <w:lang w:val="en-US"/>
        </w:rPr>
        <w:t>% in terms of value. This difference is even more glaring. In all previous monthly reports, this weakness has been highlighted.</w:t>
      </w:r>
    </w:p>
    <w:p w:rsidR="00645706" w:rsidRDefault="00645706" w:rsidP="00645706">
      <w:pPr>
        <w:pStyle w:val="ListParagraph"/>
        <w:numPr>
          <w:ilvl w:val="0"/>
          <w:numId w:val="1"/>
        </w:numPr>
        <w:spacing w:line="360" w:lineRule="auto"/>
        <w:jc w:val="both"/>
        <w:rPr>
          <w:rFonts w:ascii="Arial" w:hAnsi="Arial" w:cs="Arial"/>
          <w:sz w:val="24"/>
          <w:szCs w:val="24"/>
          <w:lang w:val="en-US"/>
        </w:rPr>
      </w:pPr>
      <w:r>
        <w:rPr>
          <w:rFonts w:ascii="Arial" w:hAnsi="Arial" w:cs="Arial"/>
          <w:sz w:val="24"/>
          <w:szCs w:val="24"/>
          <w:lang w:val="en-US"/>
        </w:rPr>
        <w:t xml:space="preserve">Only in Chapter 63, Pakistan’s value share corresponds to </w:t>
      </w:r>
      <w:r w:rsidR="00C518FB">
        <w:rPr>
          <w:rFonts w:ascii="Arial" w:hAnsi="Arial" w:cs="Arial"/>
          <w:sz w:val="24"/>
          <w:szCs w:val="24"/>
          <w:lang w:val="en-US"/>
        </w:rPr>
        <w:t>her mass</w:t>
      </w:r>
      <w:r>
        <w:rPr>
          <w:rFonts w:ascii="Arial" w:hAnsi="Arial" w:cs="Arial"/>
          <w:sz w:val="24"/>
          <w:szCs w:val="24"/>
          <w:lang w:val="en-US"/>
        </w:rPr>
        <w:t xml:space="preserve"> share. </w:t>
      </w:r>
      <w:r w:rsidR="00C518FB">
        <w:rPr>
          <w:rFonts w:ascii="Arial" w:hAnsi="Arial" w:cs="Arial"/>
          <w:sz w:val="24"/>
          <w:szCs w:val="24"/>
          <w:lang w:val="en-US"/>
        </w:rPr>
        <w:t>However,</w:t>
      </w:r>
      <w:r>
        <w:rPr>
          <w:rFonts w:ascii="Arial" w:hAnsi="Arial" w:cs="Arial"/>
          <w:sz w:val="24"/>
          <w:szCs w:val="24"/>
          <w:lang w:val="en-US"/>
        </w:rPr>
        <w:t xml:space="preserve"> in this segment too, we have restricted ourselves to </w:t>
      </w:r>
      <w:r w:rsidR="00C518FB">
        <w:rPr>
          <w:rFonts w:ascii="Arial" w:hAnsi="Arial" w:cs="Arial"/>
          <w:sz w:val="24"/>
          <w:szCs w:val="24"/>
          <w:lang w:val="en-US"/>
        </w:rPr>
        <w:t>bedroom and curtains only. Very few companies venture in upholstery, which is a major segment.</w:t>
      </w:r>
    </w:p>
    <w:p w:rsidR="00774C14" w:rsidRDefault="00774C14" w:rsidP="00C518FB">
      <w:pPr>
        <w:spacing w:line="360" w:lineRule="auto"/>
        <w:jc w:val="both"/>
        <w:rPr>
          <w:rFonts w:ascii="Arial" w:hAnsi="Arial" w:cs="Arial"/>
          <w:sz w:val="24"/>
          <w:szCs w:val="24"/>
          <w:lang w:val="en-US"/>
        </w:rPr>
      </w:pPr>
      <w:proofErr w:type="gramStart"/>
      <w:r>
        <w:rPr>
          <w:rFonts w:ascii="Arial" w:hAnsi="Arial" w:cs="Arial"/>
          <w:sz w:val="24"/>
          <w:szCs w:val="24"/>
          <w:lang w:val="en-US"/>
        </w:rPr>
        <w:t>Overall</w:t>
      </w:r>
      <w:proofErr w:type="gramEnd"/>
      <w:r>
        <w:rPr>
          <w:rFonts w:ascii="Arial" w:hAnsi="Arial" w:cs="Arial"/>
          <w:sz w:val="24"/>
          <w:szCs w:val="24"/>
          <w:lang w:val="en-US"/>
        </w:rPr>
        <w:t xml:space="preserve"> German textile imports remained stagnant in previous year and this trend is most likely to continue in near future.</w:t>
      </w:r>
    </w:p>
    <w:p w:rsidR="005F670F" w:rsidRPr="005F670F" w:rsidRDefault="005F670F" w:rsidP="00C518FB">
      <w:pPr>
        <w:spacing w:line="360" w:lineRule="auto"/>
        <w:jc w:val="both"/>
        <w:rPr>
          <w:rFonts w:ascii="Arial" w:hAnsi="Arial" w:cs="Arial"/>
          <w:b/>
          <w:sz w:val="24"/>
          <w:szCs w:val="24"/>
          <w:lang w:val="en-US"/>
        </w:rPr>
      </w:pPr>
      <w:r w:rsidRPr="005F670F">
        <w:rPr>
          <w:rFonts w:ascii="Arial" w:hAnsi="Arial" w:cs="Arial"/>
          <w:b/>
          <w:sz w:val="24"/>
          <w:szCs w:val="24"/>
          <w:lang w:val="en-US"/>
        </w:rPr>
        <w:t>SURGICAL SECTOR</w:t>
      </w:r>
    </w:p>
    <w:p w:rsidR="00774C14" w:rsidRDefault="005F670F" w:rsidP="00C518FB">
      <w:pPr>
        <w:spacing w:line="360" w:lineRule="auto"/>
        <w:jc w:val="both"/>
        <w:rPr>
          <w:rFonts w:ascii="Arial" w:hAnsi="Arial" w:cs="Arial"/>
          <w:sz w:val="24"/>
          <w:szCs w:val="24"/>
          <w:lang w:val="en-US"/>
        </w:rPr>
      </w:pPr>
      <w:r>
        <w:rPr>
          <w:rFonts w:ascii="Arial" w:hAnsi="Arial" w:cs="Arial"/>
          <w:sz w:val="24"/>
          <w:szCs w:val="24"/>
          <w:lang w:val="en-US"/>
        </w:rPr>
        <w:t xml:space="preserve">Pakistan’s surgical sector has been doing well in German market. However, a major ignored segment was the surgical instruments for Animals. Now the TDAP has started sponsoring exporters in </w:t>
      </w:r>
      <w:proofErr w:type="spellStart"/>
      <w:r>
        <w:rPr>
          <w:rFonts w:ascii="Arial" w:hAnsi="Arial" w:cs="Arial"/>
          <w:sz w:val="24"/>
          <w:szCs w:val="24"/>
          <w:lang w:val="en-US"/>
        </w:rPr>
        <w:t>Eurotier</w:t>
      </w:r>
      <w:proofErr w:type="spellEnd"/>
      <w:r>
        <w:rPr>
          <w:rFonts w:ascii="Arial" w:hAnsi="Arial" w:cs="Arial"/>
          <w:sz w:val="24"/>
          <w:szCs w:val="24"/>
          <w:lang w:val="en-US"/>
        </w:rPr>
        <w:t xml:space="preserve"> fair and Pakistan pavilion was established in the fair. New avenues for surgical manufacturers will be opened which will give boast to Pakistani exports. </w:t>
      </w:r>
      <w:r w:rsidR="009A4E53">
        <w:rPr>
          <w:rFonts w:ascii="Arial" w:hAnsi="Arial" w:cs="Arial"/>
          <w:sz w:val="24"/>
          <w:szCs w:val="24"/>
          <w:lang w:val="en-US"/>
        </w:rPr>
        <w:t xml:space="preserve">This year TDAP´s participation in </w:t>
      </w:r>
      <w:proofErr w:type="spellStart"/>
      <w:r w:rsidR="009A4E53">
        <w:rPr>
          <w:rFonts w:ascii="Arial" w:hAnsi="Arial" w:cs="Arial"/>
          <w:sz w:val="24"/>
          <w:szCs w:val="24"/>
          <w:lang w:val="en-US"/>
        </w:rPr>
        <w:t>Medica</w:t>
      </w:r>
      <w:proofErr w:type="spellEnd"/>
      <w:r w:rsidR="009A4E53">
        <w:rPr>
          <w:rFonts w:ascii="Arial" w:hAnsi="Arial" w:cs="Arial"/>
          <w:sz w:val="24"/>
          <w:szCs w:val="24"/>
          <w:lang w:val="en-US"/>
        </w:rPr>
        <w:t xml:space="preserve"> is larger than last year and will help surgical sector grow.</w:t>
      </w:r>
    </w:p>
    <w:p w:rsidR="005F670F" w:rsidRDefault="00AA6763" w:rsidP="00C518FB">
      <w:pPr>
        <w:spacing w:line="360" w:lineRule="auto"/>
        <w:jc w:val="both"/>
        <w:rPr>
          <w:rFonts w:ascii="Arial" w:hAnsi="Arial" w:cs="Arial"/>
          <w:b/>
          <w:sz w:val="24"/>
          <w:szCs w:val="24"/>
          <w:lang w:val="en-US"/>
        </w:rPr>
      </w:pPr>
      <w:r w:rsidRPr="00AA6763">
        <w:rPr>
          <w:rFonts w:ascii="Arial" w:hAnsi="Arial" w:cs="Arial"/>
          <w:b/>
          <w:sz w:val="24"/>
          <w:szCs w:val="24"/>
          <w:lang w:val="en-US"/>
        </w:rPr>
        <w:t xml:space="preserve">LEATHER </w:t>
      </w:r>
      <w:r>
        <w:rPr>
          <w:rFonts w:ascii="Arial" w:hAnsi="Arial" w:cs="Arial"/>
          <w:b/>
          <w:sz w:val="24"/>
          <w:szCs w:val="24"/>
          <w:lang w:val="en-US"/>
        </w:rPr>
        <w:t>&amp; SHOES</w:t>
      </w:r>
    </w:p>
    <w:p w:rsidR="009A4E53" w:rsidRDefault="009A4E53" w:rsidP="00C518FB">
      <w:pPr>
        <w:spacing w:line="360" w:lineRule="auto"/>
        <w:jc w:val="both"/>
        <w:rPr>
          <w:rFonts w:ascii="Arial" w:hAnsi="Arial" w:cs="Arial"/>
          <w:sz w:val="24"/>
          <w:szCs w:val="24"/>
          <w:lang w:val="en-US"/>
        </w:rPr>
      </w:pPr>
      <w:r>
        <w:rPr>
          <w:rFonts w:ascii="Arial" w:hAnsi="Arial" w:cs="Arial"/>
          <w:sz w:val="24"/>
          <w:szCs w:val="24"/>
          <w:lang w:val="en-US"/>
        </w:rPr>
        <w:t xml:space="preserve">TDAP has sponsored working glove and protective gear manufacturers for A+A fair in November. Protective gear is a growing market and more and more companies are entering the field. Pakistan unfortunately has concentrated on working gloves but other segments are yet to </w:t>
      </w:r>
      <w:proofErr w:type="gramStart"/>
      <w:r>
        <w:rPr>
          <w:rFonts w:ascii="Arial" w:hAnsi="Arial" w:cs="Arial"/>
          <w:sz w:val="24"/>
          <w:szCs w:val="24"/>
          <w:lang w:val="en-US"/>
        </w:rPr>
        <w:t>be explored</w:t>
      </w:r>
      <w:proofErr w:type="gramEnd"/>
      <w:r>
        <w:rPr>
          <w:rFonts w:ascii="Arial" w:hAnsi="Arial" w:cs="Arial"/>
          <w:sz w:val="24"/>
          <w:szCs w:val="24"/>
          <w:lang w:val="en-US"/>
        </w:rPr>
        <w:t xml:space="preserve">. Now a few companies have ventured into work footwear and are participating in fairs in private capacity. Work headgear </w:t>
      </w:r>
      <w:proofErr w:type="spellStart"/>
      <w:r>
        <w:rPr>
          <w:rFonts w:ascii="Arial" w:hAnsi="Arial" w:cs="Arial"/>
          <w:sz w:val="24"/>
          <w:szCs w:val="24"/>
          <w:lang w:val="en-US"/>
        </w:rPr>
        <w:t>i.e</w:t>
      </w:r>
      <w:proofErr w:type="spellEnd"/>
      <w:r>
        <w:rPr>
          <w:rFonts w:ascii="Arial" w:hAnsi="Arial" w:cs="Arial"/>
          <w:sz w:val="24"/>
          <w:szCs w:val="24"/>
          <w:lang w:val="en-US"/>
        </w:rPr>
        <w:t xml:space="preserve"> helmets </w:t>
      </w:r>
      <w:proofErr w:type="spellStart"/>
      <w:r>
        <w:rPr>
          <w:rFonts w:ascii="Arial" w:hAnsi="Arial" w:cs="Arial"/>
          <w:sz w:val="24"/>
          <w:szCs w:val="24"/>
          <w:lang w:val="en-US"/>
        </w:rPr>
        <w:t>etc</w:t>
      </w:r>
      <w:proofErr w:type="spellEnd"/>
      <w:r>
        <w:rPr>
          <w:rFonts w:ascii="Arial" w:hAnsi="Arial" w:cs="Arial"/>
          <w:sz w:val="24"/>
          <w:szCs w:val="24"/>
          <w:lang w:val="en-US"/>
        </w:rPr>
        <w:t xml:space="preserve"> is another growing segment where Pakistan is missing out.  We need to promote these segments in Pakistan and support the exporters if we want to get market share in the segment.</w:t>
      </w:r>
      <w:r w:rsidR="00292B19">
        <w:rPr>
          <w:rFonts w:ascii="Arial" w:hAnsi="Arial" w:cs="Arial"/>
          <w:sz w:val="24"/>
          <w:szCs w:val="24"/>
          <w:lang w:val="en-US"/>
        </w:rPr>
        <w:t xml:space="preserve"> </w:t>
      </w:r>
    </w:p>
    <w:p w:rsidR="00292B19" w:rsidRDefault="00292B19" w:rsidP="00C518FB">
      <w:pPr>
        <w:spacing w:line="360" w:lineRule="auto"/>
        <w:jc w:val="both"/>
        <w:rPr>
          <w:rFonts w:ascii="Arial" w:hAnsi="Arial" w:cs="Arial"/>
          <w:sz w:val="24"/>
          <w:szCs w:val="24"/>
          <w:lang w:val="en-US"/>
        </w:rPr>
      </w:pPr>
      <w:proofErr w:type="gramStart"/>
      <w:r>
        <w:rPr>
          <w:rFonts w:ascii="Arial" w:hAnsi="Arial" w:cs="Arial"/>
          <w:sz w:val="24"/>
          <w:szCs w:val="24"/>
          <w:lang w:val="en-US"/>
        </w:rPr>
        <w:t>However</w:t>
      </w:r>
      <w:proofErr w:type="gramEnd"/>
      <w:r>
        <w:rPr>
          <w:rFonts w:ascii="Arial" w:hAnsi="Arial" w:cs="Arial"/>
          <w:sz w:val="24"/>
          <w:szCs w:val="24"/>
          <w:lang w:val="en-US"/>
        </w:rPr>
        <w:t xml:space="preserve"> it must be noted that German leather exports are shrinking and Pakistan is also feeling the pressure. Pakistan´s main exports are leather </w:t>
      </w:r>
      <w:proofErr w:type="gramStart"/>
      <w:r>
        <w:rPr>
          <w:rFonts w:ascii="Arial" w:hAnsi="Arial" w:cs="Arial"/>
          <w:sz w:val="24"/>
          <w:szCs w:val="24"/>
          <w:lang w:val="en-US"/>
        </w:rPr>
        <w:t>jackets which have lost favor with buyers</w:t>
      </w:r>
      <w:proofErr w:type="gramEnd"/>
      <w:r>
        <w:rPr>
          <w:rFonts w:ascii="Arial" w:hAnsi="Arial" w:cs="Arial"/>
          <w:sz w:val="24"/>
          <w:szCs w:val="24"/>
          <w:lang w:val="en-US"/>
        </w:rPr>
        <w:t xml:space="preserve"> and we need to diversify in ladies handbags and high end shoes.</w:t>
      </w:r>
    </w:p>
    <w:p w:rsidR="00BF369F" w:rsidRDefault="00BF369F" w:rsidP="00C518FB">
      <w:pPr>
        <w:spacing w:line="360" w:lineRule="auto"/>
        <w:jc w:val="both"/>
        <w:rPr>
          <w:rFonts w:ascii="Arial" w:hAnsi="Arial" w:cs="Arial"/>
          <w:b/>
          <w:sz w:val="24"/>
          <w:szCs w:val="24"/>
          <w:lang w:val="en-US"/>
        </w:rPr>
      </w:pPr>
      <w:r w:rsidRPr="00BF369F">
        <w:rPr>
          <w:rFonts w:ascii="Arial" w:hAnsi="Arial" w:cs="Arial"/>
          <w:b/>
          <w:sz w:val="24"/>
          <w:szCs w:val="24"/>
          <w:lang w:val="en-US"/>
        </w:rPr>
        <w:t>SPORTS GOODS</w:t>
      </w:r>
    </w:p>
    <w:p w:rsidR="00BF369F" w:rsidRDefault="00BF369F" w:rsidP="00C518FB">
      <w:pPr>
        <w:spacing w:line="360" w:lineRule="auto"/>
        <w:jc w:val="both"/>
        <w:rPr>
          <w:rFonts w:ascii="Arial" w:hAnsi="Arial" w:cs="Arial"/>
          <w:sz w:val="24"/>
          <w:szCs w:val="24"/>
          <w:lang w:val="en-US"/>
        </w:rPr>
      </w:pPr>
      <w:r>
        <w:rPr>
          <w:rFonts w:ascii="Arial" w:hAnsi="Arial" w:cs="Arial"/>
          <w:sz w:val="24"/>
          <w:szCs w:val="24"/>
          <w:lang w:val="en-US"/>
        </w:rPr>
        <w:lastRenderedPageBreak/>
        <w:t>In this segment, market</w:t>
      </w:r>
      <w:r w:rsidR="001B4A6B">
        <w:rPr>
          <w:rFonts w:ascii="Arial" w:hAnsi="Arial" w:cs="Arial"/>
          <w:sz w:val="24"/>
          <w:szCs w:val="24"/>
          <w:lang w:val="en-US"/>
        </w:rPr>
        <w:t xml:space="preserve"> is </w:t>
      </w:r>
      <w:r w:rsidR="00292B19">
        <w:rPr>
          <w:rFonts w:ascii="Arial" w:hAnsi="Arial" w:cs="Arial"/>
          <w:sz w:val="24"/>
          <w:szCs w:val="24"/>
          <w:lang w:val="en-US"/>
        </w:rPr>
        <w:t>almost stagnant</w:t>
      </w:r>
      <w:r>
        <w:rPr>
          <w:rFonts w:ascii="Arial" w:hAnsi="Arial" w:cs="Arial"/>
          <w:sz w:val="24"/>
          <w:szCs w:val="24"/>
          <w:lang w:val="en-US"/>
        </w:rPr>
        <w:t xml:space="preserve">. Pakistan has </w:t>
      </w:r>
      <w:r w:rsidR="00292B19">
        <w:rPr>
          <w:rFonts w:ascii="Arial" w:hAnsi="Arial" w:cs="Arial"/>
          <w:sz w:val="24"/>
          <w:szCs w:val="24"/>
          <w:lang w:val="en-US"/>
        </w:rPr>
        <w:t xml:space="preserve">experienced the </w:t>
      </w:r>
      <w:proofErr w:type="spellStart"/>
      <w:r w:rsidR="00292B19">
        <w:rPr>
          <w:rFonts w:ascii="Arial" w:hAnsi="Arial" w:cs="Arial"/>
          <w:sz w:val="24"/>
          <w:szCs w:val="24"/>
          <w:lang w:val="en-US"/>
        </w:rPr>
        <w:t>slow down</w:t>
      </w:r>
      <w:proofErr w:type="spellEnd"/>
      <w:r w:rsidR="00292B19">
        <w:rPr>
          <w:rFonts w:ascii="Arial" w:hAnsi="Arial" w:cs="Arial"/>
          <w:sz w:val="24"/>
          <w:szCs w:val="24"/>
          <w:lang w:val="en-US"/>
        </w:rPr>
        <w:t xml:space="preserve"> in market and have struggled to maintain its level</w:t>
      </w:r>
      <w:r>
        <w:rPr>
          <w:rFonts w:ascii="Arial" w:hAnsi="Arial" w:cs="Arial"/>
          <w:sz w:val="24"/>
          <w:szCs w:val="24"/>
          <w:lang w:val="en-US"/>
        </w:rPr>
        <w:t>. Pakistan’s strength in this seg</w:t>
      </w:r>
      <w:r w:rsidR="00533C1D">
        <w:rPr>
          <w:rFonts w:ascii="Arial" w:hAnsi="Arial" w:cs="Arial"/>
          <w:sz w:val="24"/>
          <w:szCs w:val="24"/>
          <w:lang w:val="en-US"/>
        </w:rPr>
        <w:t xml:space="preserve">ment are footballs, volleyballs, field </w:t>
      </w:r>
      <w:r w:rsidR="0031738E">
        <w:rPr>
          <w:rFonts w:ascii="Arial" w:hAnsi="Arial" w:cs="Arial"/>
          <w:sz w:val="24"/>
          <w:szCs w:val="24"/>
          <w:lang w:val="en-US"/>
        </w:rPr>
        <w:t>hockey</w:t>
      </w:r>
      <w:r w:rsidR="00533C1D">
        <w:rPr>
          <w:rFonts w:ascii="Arial" w:hAnsi="Arial" w:cs="Arial"/>
          <w:sz w:val="24"/>
          <w:szCs w:val="24"/>
          <w:lang w:val="en-US"/>
        </w:rPr>
        <w:t xml:space="preserve"> etc. A major segment of sports goods comprises of winter sports and water sports where Pakistan has </w:t>
      </w:r>
      <w:proofErr w:type="spellStart"/>
      <w:proofErr w:type="gramStart"/>
      <w:r w:rsidR="00533C1D">
        <w:rPr>
          <w:rFonts w:ascii="Arial" w:hAnsi="Arial" w:cs="Arial"/>
          <w:sz w:val="24"/>
          <w:szCs w:val="24"/>
          <w:lang w:val="en-US"/>
        </w:rPr>
        <w:t>a</w:t>
      </w:r>
      <w:proofErr w:type="spellEnd"/>
      <w:proofErr w:type="gramEnd"/>
      <w:r w:rsidR="00533C1D">
        <w:rPr>
          <w:rFonts w:ascii="Arial" w:hAnsi="Arial" w:cs="Arial"/>
          <w:sz w:val="24"/>
          <w:szCs w:val="24"/>
          <w:lang w:val="en-US"/>
        </w:rPr>
        <w:t xml:space="preserve"> almost negligible share. Product diversification in this sector can yield positive results. </w:t>
      </w:r>
    </w:p>
    <w:p w:rsidR="00253CC6" w:rsidRDefault="00250169" w:rsidP="00C518FB">
      <w:pPr>
        <w:spacing w:line="360" w:lineRule="auto"/>
        <w:jc w:val="both"/>
        <w:rPr>
          <w:rFonts w:ascii="Arial" w:hAnsi="Arial" w:cs="Arial"/>
          <w:sz w:val="24"/>
          <w:szCs w:val="24"/>
          <w:lang w:val="en-US"/>
        </w:rPr>
      </w:pPr>
      <w:proofErr w:type="gramStart"/>
      <w:r>
        <w:rPr>
          <w:rFonts w:ascii="Arial" w:hAnsi="Arial" w:cs="Arial"/>
          <w:sz w:val="24"/>
          <w:szCs w:val="24"/>
          <w:lang w:val="en-US"/>
        </w:rPr>
        <w:t>hh</w:t>
      </w:r>
      <w:r w:rsidR="0031738E">
        <w:rPr>
          <w:rFonts w:ascii="Arial" w:hAnsi="Arial" w:cs="Arial"/>
          <w:sz w:val="24"/>
          <w:szCs w:val="24"/>
          <w:lang w:val="en-US"/>
        </w:rPr>
        <w:t>However</w:t>
      </w:r>
      <w:proofErr w:type="gramEnd"/>
      <w:r w:rsidR="0031738E">
        <w:rPr>
          <w:rFonts w:ascii="Arial" w:hAnsi="Arial" w:cs="Arial"/>
          <w:sz w:val="24"/>
          <w:szCs w:val="24"/>
          <w:lang w:val="en-US"/>
        </w:rPr>
        <w:t>,</w:t>
      </w:r>
      <w:r w:rsidR="00292B19">
        <w:rPr>
          <w:rFonts w:ascii="Arial" w:hAnsi="Arial" w:cs="Arial"/>
          <w:sz w:val="24"/>
          <w:szCs w:val="24"/>
          <w:lang w:val="en-US"/>
        </w:rPr>
        <w:t xml:space="preserve"> it is expected that during the second half of the year, sports goods may pick up due to Euro Football Cup in 2020.</w:t>
      </w:r>
    </w:p>
    <w:p w:rsidR="00253CC6" w:rsidRPr="00253CC6" w:rsidRDefault="00253CC6" w:rsidP="00C518FB">
      <w:pPr>
        <w:spacing w:line="360" w:lineRule="auto"/>
        <w:jc w:val="both"/>
        <w:rPr>
          <w:rFonts w:ascii="Arial" w:hAnsi="Arial" w:cs="Arial"/>
          <w:b/>
          <w:sz w:val="24"/>
          <w:szCs w:val="24"/>
          <w:lang w:val="en-US"/>
        </w:rPr>
      </w:pPr>
      <w:r w:rsidRPr="00253CC6">
        <w:rPr>
          <w:rFonts w:ascii="Arial" w:hAnsi="Arial" w:cs="Arial"/>
          <w:b/>
          <w:sz w:val="24"/>
          <w:szCs w:val="24"/>
          <w:lang w:val="en-US"/>
        </w:rPr>
        <w:t>FRUITS and NUTS</w:t>
      </w:r>
    </w:p>
    <w:p w:rsidR="00253CC6" w:rsidRPr="00BF369F" w:rsidRDefault="00253CC6" w:rsidP="00C518FB">
      <w:pPr>
        <w:spacing w:line="360" w:lineRule="auto"/>
        <w:jc w:val="both"/>
        <w:rPr>
          <w:rFonts w:ascii="Arial" w:hAnsi="Arial" w:cs="Arial"/>
          <w:sz w:val="24"/>
          <w:szCs w:val="24"/>
          <w:lang w:val="en-US"/>
        </w:rPr>
      </w:pPr>
      <w:r>
        <w:rPr>
          <w:rFonts w:ascii="Arial" w:hAnsi="Arial" w:cs="Arial"/>
          <w:sz w:val="24"/>
          <w:szCs w:val="24"/>
          <w:lang w:val="en-US"/>
        </w:rPr>
        <w:t xml:space="preserve">Fruits and Nuts </w:t>
      </w:r>
      <w:r w:rsidR="00292B19">
        <w:rPr>
          <w:rFonts w:ascii="Arial" w:hAnsi="Arial" w:cs="Arial"/>
          <w:sz w:val="24"/>
          <w:szCs w:val="24"/>
          <w:lang w:val="en-US"/>
        </w:rPr>
        <w:t>was</w:t>
      </w:r>
      <w:r>
        <w:rPr>
          <w:rFonts w:ascii="Arial" w:hAnsi="Arial" w:cs="Arial"/>
          <w:sz w:val="24"/>
          <w:szCs w:val="24"/>
          <w:lang w:val="en-US"/>
        </w:rPr>
        <w:t xml:space="preserve"> a growing segment for Pakistan. </w:t>
      </w:r>
      <w:proofErr w:type="gramStart"/>
      <w:r>
        <w:rPr>
          <w:rFonts w:ascii="Arial" w:hAnsi="Arial" w:cs="Arial"/>
          <w:sz w:val="24"/>
          <w:szCs w:val="24"/>
          <w:lang w:val="en-US"/>
        </w:rPr>
        <w:t>However</w:t>
      </w:r>
      <w:proofErr w:type="gramEnd"/>
      <w:r>
        <w:rPr>
          <w:rFonts w:ascii="Arial" w:hAnsi="Arial" w:cs="Arial"/>
          <w:sz w:val="24"/>
          <w:szCs w:val="24"/>
          <w:lang w:val="en-US"/>
        </w:rPr>
        <w:t xml:space="preserve"> in the previous year Pakistan’s exports in Germany experienced a negative trend</w:t>
      </w:r>
      <w:r w:rsidR="00292B19">
        <w:rPr>
          <w:rFonts w:ascii="Arial" w:hAnsi="Arial" w:cs="Arial"/>
          <w:sz w:val="24"/>
          <w:szCs w:val="24"/>
          <w:lang w:val="en-US"/>
        </w:rPr>
        <w:t xml:space="preserve"> which has continued during this year. Side by </w:t>
      </w:r>
      <w:proofErr w:type="gramStart"/>
      <w:r w:rsidR="00292B19">
        <w:rPr>
          <w:rFonts w:ascii="Arial" w:hAnsi="Arial" w:cs="Arial"/>
          <w:sz w:val="24"/>
          <w:szCs w:val="24"/>
          <w:lang w:val="en-US"/>
        </w:rPr>
        <w:t>side</w:t>
      </w:r>
      <w:proofErr w:type="gramEnd"/>
      <w:r w:rsidR="00292B19">
        <w:rPr>
          <w:rFonts w:ascii="Arial" w:hAnsi="Arial" w:cs="Arial"/>
          <w:sz w:val="24"/>
          <w:szCs w:val="24"/>
          <w:lang w:val="en-US"/>
        </w:rPr>
        <w:t xml:space="preserve"> the German market also showed negative tendencies</w:t>
      </w:r>
      <w:r>
        <w:rPr>
          <w:rFonts w:ascii="Arial" w:hAnsi="Arial" w:cs="Arial"/>
          <w:sz w:val="24"/>
          <w:szCs w:val="24"/>
          <w:lang w:val="en-US"/>
        </w:rPr>
        <w:t xml:space="preserve"> Prime reason for this is the strict quality control mechanism implemented by German agencies at the post of discharge. Commercial Section received many reports regarding consignments not meeting EU phytosanitary requirements. Authorities destroy all such shipments immediately. Many of the exporters shifted their consignments to other countries, where authorities are less stringent and then they are brought into Germany. But this needs immediate attention at home as this not only brings bad name to country but may also cause more checks on Pakistani produce at other stations as the data is shared among EU members. </w:t>
      </w:r>
    </w:p>
    <w:p w:rsidR="00BF369F" w:rsidRDefault="00253CC6" w:rsidP="00C518FB">
      <w:pPr>
        <w:spacing w:line="360" w:lineRule="auto"/>
        <w:jc w:val="both"/>
        <w:rPr>
          <w:rFonts w:ascii="Arial" w:hAnsi="Arial" w:cs="Arial"/>
          <w:b/>
          <w:sz w:val="24"/>
          <w:szCs w:val="24"/>
          <w:lang w:val="en-US"/>
        </w:rPr>
      </w:pPr>
      <w:r w:rsidRPr="00253CC6">
        <w:rPr>
          <w:rFonts w:ascii="Arial" w:hAnsi="Arial" w:cs="Arial"/>
          <w:b/>
          <w:sz w:val="24"/>
          <w:szCs w:val="24"/>
          <w:lang w:val="en-US"/>
        </w:rPr>
        <w:t xml:space="preserve">CEARELS </w:t>
      </w:r>
    </w:p>
    <w:p w:rsidR="00253CC6" w:rsidRDefault="00253CC6" w:rsidP="00C518FB">
      <w:pPr>
        <w:spacing w:line="360" w:lineRule="auto"/>
        <w:jc w:val="both"/>
        <w:rPr>
          <w:rFonts w:ascii="Arial" w:hAnsi="Arial" w:cs="Arial"/>
          <w:sz w:val="24"/>
          <w:szCs w:val="24"/>
          <w:lang w:val="en-US"/>
        </w:rPr>
      </w:pPr>
      <w:r>
        <w:rPr>
          <w:rFonts w:ascii="Arial" w:hAnsi="Arial" w:cs="Arial"/>
          <w:sz w:val="24"/>
          <w:szCs w:val="24"/>
          <w:lang w:val="en-US"/>
        </w:rPr>
        <w:t>Pakistan has experienced good growth in this segment, primarily on t</w:t>
      </w:r>
      <w:r w:rsidR="00093C7D">
        <w:rPr>
          <w:rFonts w:ascii="Arial" w:hAnsi="Arial" w:cs="Arial"/>
          <w:sz w:val="24"/>
          <w:szCs w:val="24"/>
          <w:lang w:val="en-US"/>
        </w:rPr>
        <w:t>he back of growing rice exports.</w:t>
      </w:r>
      <w:r w:rsidR="00DC4AA2">
        <w:rPr>
          <w:rFonts w:ascii="Arial" w:hAnsi="Arial" w:cs="Arial"/>
          <w:sz w:val="24"/>
          <w:szCs w:val="24"/>
          <w:lang w:val="en-US"/>
        </w:rPr>
        <w:t xml:space="preserve"> Pakistan has outpaced the</w:t>
      </w:r>
      <w:r w:rsidR="005E6A15">
        <w:rPr>
          <w:rFonts w:ascii="Arial" w:hAnsi="Arial" w:cs="Arial"/>
          <w:sz w:val="24"/>
          <w:szCs w:val="24"/>
          <w:lang w:val="en-US"/>
        </w:rPr>
        <w:t xml:space="preserve"> </w:t>
      </w:r>
      <w:bookmarkStart w:id="0" w:name="_GoBack"/>
      <w:bookmarkEnd w:id="0"/>
      <w:r w:rsidR="00DC4AA2">
        <w:rPr>
          <w:rFonts w:ascii="Arial" w:hAnsi="Arial" w:cs="Arial"/>
          <w:sz w:val="24"/>
          <w:szCs w:val="24"/>
          <w:lang w:val="en-US"/>
        </w:rPr>
        <w:t xml:space="preserve">German market in this segment. </w:t>
      </w:r>
      <w:r w:rsidR="00093C7D">
        <w:rPr>
          <w:rFonts w:ascii="Arial" w:hAnsi="Arial" w:cs="Arial"/>
          <w:sz w:val="24"/>
          <w:szCs w:val="24"/>
          <w:lang w:val="en-US"/>
        </w:rPr>
        <w:t xml:space="preserve"> </w:t>
      </w:r>
      <w:proofErr w:type="gramStart"/>
      <w:r w:rsidR="00093C7D">
        <w:rPr>
          <w:rFonts w:ascii="Arial" w:hAnsi="Arial" w:cs="Arial"/>
          <w:sz w:val="24"/>
          <w:szCs w:val="24"/>
          <w:lang w:val="en-US"/>
        </w:rPr>
        <w:t>However</w:t>
      </w:r>
      <w:proofErr w:type="gramEnd"/>
      <w:r w:rsidR="00093C7D">
        <w:rPr>
          <w:rFonts w:ascii="Arial" w:hAnsi="Arial" w:cs="Arial"/>
          <w:sz w:val="24"/>
          <w:szCs w:val="24"/>
          <w:lang w:val="en-US"/>
        </w:rPr>
        <w:t xml:space="preserve"> a lot more can be done if Pakistani exporters can tap the market of snacks, energy bars etc. There is a huge potential of such items both in </w:t>
      </w:r>
      <w:proofErr w:type="spellStart"/>
      <w:r w:rsidR="00093C7D">
        <w:rPr>
          <w:rFonts w:ascii="Arial" w:hAnsi="Arial" w:cs="Arial"/>
          <w:sz w:val="24"/>
          <w:szCs w:val="24"/>
          <w:lang w:val="en-US"/>
        </w:rPr>
        <w:t>saltish</w:t>
      </w:r>
      <w:proofErr w:type="spellEnd"/>
      <w:r w:rsidR="00093C7D">
        <w:rPr>
          <w:rFonts w:ascii="Arial" w:hAnsi="Arial" w:cs="Arial"/>
          <w:sz w:val="24"/>
          <w:szCs w:val="24"/>
          <w:lang w:val="en-US"/>
        </w:rPr>
        <w:t xml:space="preserve"> and sweet flavors. ISM is a major fair for confectionaries and sweets, in which exhibitors from around the world exhibit their produce. However only a handful of Pakistani companies participate in this fair in private capacity. This segment needs to be projected to manufacturers in Pakistan so that new product markets are tapped.</w:t>
      </w:r>
    </w:p>
    <w:p w:rsidR="00093C7D" w:rsidRDefault="00093C7D" w:rsidP="00C518FB">
      <w:pPr>
        <w:spacing w:line="360" w:lineRule="auto"/>
        <w:jc w:val="both"/>
        <w:rPr>
          <w:rFonts w:ascii="Arial" w:hAnsi="Arial" w:cs="Arial"/>
          <w:b/>
          <w:sz w:val="24"/>
          <w:szCs w:val="24"/>
          <w:lang w:val="en-US"/>
        </w:rPr>
      </w:pPr>
    </w:p>
    <w:p w:rsidR="00951A1E" w:rsidRDefault="00951A1E" w:rsidP="00C518FB">
      <w:pPr>
        <w:spacing w:line="360" w:lineRule="auto"/>
        <w:jc w:val="both"/>
        <w:rPr>
          <w:rFonts w:ascii="Arial" w:hAnsi="Arial" w:cs="Arial"/>
          <w:b/>
          <w:sz w:val="24"/>
          <w:szCs w:val="24"/>
          <w:lang w:val="en-US"/>
        </w:rPr>
      </w:pPr>
      <w:r w:rsidRPr="00951A1E">
        <w:rPr>
          <w:rFonts w:ascii="Arial" w:hAnsi="Arial" w:cs="Arial"/>
          <w:b/>
          <w:sz w:val="24"/>
          <w:szCs w:val="24"/>
          <w:lang w:val="en-US"/>
        </w:rPr>
        <w:t>GENERAL OBSERVATIONS</w:t>
      </w:r>
    </w:p>
    <w:p w:rsidR="00DC4AA2" w:rsidRDefault="00DC4AA2" w:rsidP="00C518FB">
      <w:pPr>
        <w:spacing w:line="360" w:lineRule="auto"/>
        <w:jc w:val="both"/>
        <w:rPr>
          <w:rFonts w:ascii="Arial" w:hAnsi="Arial" w:cs="Arial"/>
          <w:sz w:val="24"/>
          <w:szCs w:val="24"/>
          <w:lang w:val="en-US"/>
        </w:rPr>
      </w:pPr>
      <w:r>
        <w:rPr>
          <w:rFonts w:ascii="Arial" w:hAnsi="Arial" w:cs="Arial"/>
          <w:sz w:val="24"/>
          <w:szCs w:val="24"/>
          <w:lang w:val="en-US"/>
        </w:rPr>
        <w:lastRenderedPageBreak/>
        <w:t xml:space="preserve">General slowdown in Economy coupled with uncertainties arising out of US-China trade war and fear of US tariffs on EU has turned the consumer sentiments negative. People are holding back on items with elastic demand and saving money. This does not bode well for Pakistan as bulk of our exports are fashion garments, leather garments, shoes which can be hit in coming months. </w:t>
      </w:r>
    </w:p>
    <w:p w:rsidR="00DC4AA2" w:rsidRDefault="00DC4AA2" w:rsidP="00C518FB">
      <w:pPr>
        <w:spacing w:line="360" w:lineRule="auto"/>
        <w:jc w:val="both"/>
        <w:rPr>
          <w:rFonts w:ascii="Arial" w:hAnsi="Arial" w:cs="Arial"/>
          <w:sz w:val="24"/>
          <w:szCs w:val="24"/>
          <w:lang w:val="en-US"/>
        </w:rPr>
      </w:pPr>
      <w:r>
        <w:rPr>
          <w:rFonts w:ascii="Arial" w:hAnsi="Arial" w:cs="Arial"/>
          <w:sz w:val="24"/>
          <w:szCs w:val="24"/>
          <w:lang w:val="en-US"/>
        </w:rPr>
        <w:t>We have already witnessed a slowdown in edible fruits and vegetables and it may linger on in near future. Pakistan´s compromised implementation of phytosanitary requirements on exports have already hurt us in the market with huge losses in imported quantity and value.</w:t>
      </w:r>
    </w:p>
    <w:p w:rsidR="00DC4AA2" w:rsidRDefault="00DC4AA2" w:rsidP="00C518FB">
      <w:pPr>
        <w:spacing w:line="360" w:lineRule="auto"/>
        <w:jc w:val="both"/>
        <w:rPr>
          <w:rFonts w:ascii="Arial" w:hAnsi="Arial" w:cs="Arial"/>
          <w:sz w:val="24"/>
          <w:szCs w:val="24"/>
          <w:lang w:val="en-US"/>
        </w:rPr>
      </w:pPr>
      <w:r>
        <w:rPr>
          <w:rFonts w:ascii="Arial" w:hAnsi="Arial" w:cs="Arial"/>
          <w:sz w:val="24"/>
          <w:szCs w:val="24"/>
          <w:lang w:val="en-US"/>
        </w:rPr>
        <w:t xml:space="preserve">However, the stabilized exchange rate during the last few months has given a positive signal to both importers and exporters. This will positively affect the exports in coming months. On the other </w:t>
      </w:r>
      <w:r w:rsidR="006B05F8">
        <w:rPr>
          <w:rFonts w:ascii="Arial" w:hAnsi="Arial" w:cs="Arial"/>
          <w:sz w:val="24"/>
          <w:szCs w:val="24"/>
          <w:lang w:val="en-US"/>
        </w:rPr>
        <w:t>hand,</w:t>
      </w:r>
      <w:r>
        <w:rPr>
          <w:rFonts w:ascii="Arial" w:hAnsi="Arial" w:cs="Arial"/>
          <w:sz w:val="24"/>
          <w:szCs w:val="24"/>
          <w:lang w:val="en-US"/>
        </w:rPr>
        <w:t xml:space="preserve"> Dollar to Euro parity is another </w:t>
      </w:r>
      <w:r w:rsidR="006B05F8">
        <w:rPr>
          <w:rFonts w:ascii="Arial" w:hAnsi="Arial" w:cs="Arial"/>
          <w:sz w:val="24"/>
          <w:szCs w:val="24"/>
          <w:lang w:val="en-US"/>
        </w:rPr>
        <w:t>factor, which may hurt exports. A strong Dollar at current exchange rate can easily erode away the gains made in Euro terms.</w:t>
      </w:r>
    </w:p>
    <w:p w:rsidR="00CE2140" w:rsidRDefault="00DC4AA2" w:rsidP="00C518FB">
      <w:pPr>
        <w:spacing w:line="360" w:lineRule="auto"/>
        <w:jc w:val="both"/>
        <w:rPr>
          <w:rFonts w:ascii="Arial" w:hAnsi="Arial" w:cs="Arial"/>
          <w:sz w:val="24"/>
          <w:szCs w:val="24"/>
          <w:lang w:val="en-US"/>
        </w:rPr>
      </w:pPr>
      <w:r>
        <w:rPr>
          <w:rFonts w:ascii="Arial" w:hAnsi="Arial" w:cs="Arial"/>
          <w:sz w:val="24"/>
          <w:szCs w:val="24"/>
          <w:lang w:val="en-US"/>
        </w:rPr>
        <w:t xml:space="preserve">   </w:t>
      </w:r>
    </w:p>
    <w:p w:rsidR="00CE2140" w:rsidRDefault="00CE2140" w:rsidP="00C518FB">
      <w:pPr>
        <w:spacing w:line="360" w:lineRule="auto"/>
        <w:jc w:val="both"/>
        <w:rPr>
          <w:rFonts w:ascii="Arial" w:hAnsi="Arial" w:cs="Arial"/>
          <w:sz w:val="24"/>
          <w:szCs w:val="24"/>
          <w:lang w:val="en-US"/>
        </w:rPr>
      </w:pPr>
    </w:p>
    <w:p w:rsidR="00CE2140" w:rsidRDefault="00CE2140" w:rsidP="00C518FB">
      <w:pPr>
        <w:spacing w:line="360" w:lineRule="auto"/>
        <w:jc w:val="both"/>
        <w:rPr>
          <w:rFonts w:ascii="Arial" w:hAnsi="Arial" w:cs="Arial"/>
          <w:sz w:val="24"/>
          <w:szCs w:val="24"/>
          <w:lang w:val="en-US"/>
        </w:rPr>
      </w:pPr>
    </w:p>
    <w:p w:rsidR="008228D0" w:rsidRDefault="008228D0" w:rsidP="008228D0">
      <w:pPr>
        <w:jc w:val="right"/>
        <w:rPr>
          <w:rFonts w:ascii="Book Antiqua" w:hAnsi="Book Antiqua"/>
          <w:b/>
          <w:lang w:val="en-US"/>
        </w:rPr>
      </w:pPr>
      <w:r>
        <w:rPr>
          <w:rFonts w:ascii="Book Antiqua" w:hAnsi="Book Antiqua"/>
          <w:lang w:val="en-US"/>
        </w:rPr>
        <w:t>(</w:t>
      </w:r>
      <w:r>
        <w:rPr>
          <w:rFonts w:ascii="Book Antiqua" w:hAnsi="Book Antiqua"/>
          <w:b/>
          <w:lang w:val="en-US"/>
        </w:rPr>
        <w:t xml:space="preserve">Khawaja Khurram </w:t>
      </w:r>
      <w:proofErr w:type="spellStart"/>
      <w:r>
        <w:rPr>
          <w:rFonts w:ascii="Book Antiqua" w:hAnsi="Book Antiqua"/>
          <w:b/>
          <w:lang w:val="en-US"/>
        </w:rPr>
        <w:t>Naeem</w:t>
      </w:r>
      <w:proofErr w:type="spellEnd"/>
      <w:r>
        <w:rPr>
          <w:rFonts w:ascii="Book Antiqua" w:hAnsi="Book Antiqua"/>
          <w:b/>
          <w:lang w:val="en-US"/>
        </w:rPr>
        <w:t>)</w:t>
      </w:r>
    </w:p>
    <w:p w:rsidR="008228D0" w:rsidRPr="00443C6B" w:rsidRDefault="008228D0" w:rsidP="008228D0">
      <w:pPr>
        <w:ind w:left="5040"/>
        <w:jc w:val="center"/>
        <w:rPr>
          <w:rFonts w:ascii="Book Antiqua" w:hAnsi="Book Antiqua"/>
          <w:b/>
        </w:rPr>
      </w:pPr>
      <w:r>
        <w:rPr>
          <w:rFonts w:ascii="Book Antiqua" w:hAnsi="Book Antiqua"/>
          <w:b/>
          <w:lang w:val="en-US"/>
        </w:rPr>
        <w:t xml:space="preserve">                      Commercial Counsellor</w:t>
      </w:r>
    </w:p>
    <w:p w:rsidR="00CE2140" w:rsidRPr="00951A1E" w:rsidRDefault="00CE2140" w:rsidP="00C518FB">
      <w:pPr>
        <w:spacing w:line="360" w:lineRule="auto"/>
        <w:jc w:val="both"/>
        <w:rPr>
          <w:rFonts w:ascii="Arial" w:hAnsi="Arial" w:cs="Arial"/>
          <w:sz w:val="24"/>
          <w:szCs w:val="24"/>
          <w:lang w:val="en-US"/>
        </w:rPr>
      </w:pPr>
    </w:p>
    <w:sectPr w:rsidR="00CE2140" w:rsidRPr="00951A1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43DF7"/>
    <w:multiLevelType w:val="hybridMultilevel"/>
    <w:tmpl w:val="A1888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AE"/>
    <w:rsid w:val="00060AF8"/>
    <w:rsid w:val="00093C7D"/>
    <w:rsid w:val="001B4A6B"/>
    <w:rsid w:val="001F07BE"/>
    <w:rsid w:val="00250169"/>
    <w:rsid w:val="00253CC6"/>
    <w:rsid w:val="00292B19"/>
    <w:rsid w:val="002C6F27"/>
    <w:rsid w:val="003024BB"/>
    <w:rsid w:val="0031738E"/>
    <w:rsid w:val="004972AE"/>
    <w:rsid w:val="004A273D"/>
    <w:rsid w:val="00533C1D"/>
    <w:rsid w:val="005E6A15"/>
    <w:rsid w:val="005F670F"/>
    <w:rsid w:val="00645706"/>
    <w:rsid w:val="006A202E"/>
    <w:rsid w:val="006B05F8"/>
    <w:rsid w:val="00774C14"/>
    <w:rsid w:val="007A5B57"/>
    <w:rsid w:val="008228D0"/>
    <w:rsid w:val="00951A1E"/>
    <w:rsid w:val="009A4E53"/>
    <w:rsid w:val="00AA6763"/>
    <w:rsid w:val="00BF369F"/>
    <w:rsid w:val="00C06941"/>
    <w:rsid w:val="00C219FF"/>
    <w:rsid w:val="00C35B02"/>
    <w:rsid w:val="00C518FB"/>
    <w:rsid w:val="00CE2140"/>
    <w:rsid w:val="00DA49BD"/>
    <w:rsid w:val="00DC4AA2"/>
    <w:rsid w:val="00E63075"/>
    <w:rsid w:val="00F364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2F24D4-7976-40D8-9776-47F2BDC5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4BB"/>
    <w:rPr>
      <w:color w:val="0000FF"/>
      <w:u w:val="single"/>
    </w:rPr>
  </w:style>
  <w:style w:type="paragraph" w:styleId="ListParagraph">
    <w:name w:val="List Paragraph"/>
    <w:basedOn w:val="Normal"/>
    <w:uiPriority w:val="34"/>
    <w:qFormat/>
    <w:rsid w:val="00645706"/>
    <w:pPr>
      <w:ind w:left="720"/>
      <w:contextualSpacing/>
    </w:pPr>
  </w:style>
  <w:style w:type="paragraph" w:styleId="BalloonText">
    <w:name w:val="Balloon Text"/>
    <w:basedOn w:val="Normal"/>
    <w:link w:val="BalloonTextChar"/>
    <w:uiPriority w:val="99"/>
    <w:semiHidden/>
    <w:unhideWhenUsed/>
    <w:rsid w:val="00317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3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32211">
      <w:bodyDiv w:val="1"/>
      <w:marLeft w:val="0"/>
      <w:marRight w:val="0"/>
      <w:marTop w:val="0"/>
      <w:marBottom w:val="0"/>
      <w:divBdr>
        <w:top w:val="none" w:sz="0" w:space="0" w:color="auto"/>
        <w:left w:val="none" w:sz="0" w:space="0" w:color="auto"/>
        <w:bottom w:val="none" w:sz="0" w:space="0" w:color="auto"/>
        <w:right w:val="none" w:sz="0" w:space="0" w:color="auto"/>
      </w:divBdr>
    </w:div>
    <w:div w:id="131583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enesis.destatis.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Rizwan Tariq</dc:creator>
  <cp:keywords/>
  <dc:description/>
  <cp:lastModifiedBy>Rizwan Tariq</cp:lastModifiedBy>
  <cp:revision>6</cp:revision>
  <cp:lastPrinted>2019-10-17T08:53:00Z</cp:lastPrinted>
  <dcterms:created xsi:type="dcterms:W3CDTF">2019-10-17T07:48:00Z</dcterms:created>
  <dcterms:modified xsi:type="dcterms:W3CDTF">2019-11-14T08:05:00Z</dcterms:modified>
</cp:coreProperties>
</file>